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9B6" w:rsidRDefault="002B69B6" w:rsidP="00CF57CB">
      <w:pPr>
        <w:rPr>
          <w:lang w:val="el-GR"/>
        </w:rPr>
      </w:pPr>
      <w:bookmarkStart w:id="0" w:name="_GoBack"/>
      <w:bookmarkEnd w:id="0"/>
    </w:p>
    <w:p w:rsidR="001F4AF2" w:rsidRPr="007D265C" w:rsidRDefault="001F4AF2" w:rsidP="001F4AF2">
      <w:pPr>
        <w:spacing w:after="0"/>
        <w:rPr>
          <w:rFonts w:cs="Tahoma"/>
        </w:rPr>
      </w:pPr>
      <w:r w:rsidRPr="007D265C">
        <w:rPr>
          <w:b/>
        </w:rPr>
        <w:t xml:space="preserve">Position: </w:t>
      </w:r>
      <w:proofErr w:type="gramStart"/>
      <w:r w:rsidRPr="00FB0A17">
        <w:rPr>
          <w:rFonts w:cs="Tahoma"/>
          <w:b/>
        </w:rPr>
        <w:t xml:space="preserve">Interpreter  </w:t>
      </w:r>
      <w:r w:rsidR="007F2D2E">
        <w:rPr>
          <w:rFonts w:cs="Tahoma"/>
          <w:b/>
        </w:rPr>
        <w:t>-</w:t>
      </w:r>
      <w:proofErr w:type="gramEnd"/>
      <w:r w:rsidR="007F2D2E">
        <w:rPr>
          <w:rFonts w:cs="Tahoma"/>
          <w:b/>
        </w:rPr>
        <w:t xml:space="preserve"> Arabic</w:t>
      </w:r>
    </w:p>
    <w:p w:rsidR="001F4AF2" w:rsidRPr="007D265C" w:rsidRDefault="001F4AF2" w:rsidP="001F4AF2">
      <w:pPr>
        <w:spacing w:after="0" w:line="240" w:lineRule="auto"/>
        <w:jc w:val="both"/>
      </w:pPr>
      <w:r w:rsidRPr="007D265C">
        <w:rPr>
          <w:b/>
        </w:rPr>
        <w:t>Location</w:t>
      </w:r>
      <w:r w:rsidR="009B57D1">
        <w:t xml:space="preserve">: </w:t>
      </w:r>
      <w:proofErr w:type="spellStart"/>
      <w:r w:rsidR="009B57D1">
        <w:t>Tilos</w:t>
      </w:r>
      <w:proofErr w:type="spellEnd"/>
      <w:r w:rsidR="009B57D1">
        <w:t xml:space="preserve"> island (Dodecanese, Greece)</w:t>
      </w:r>
    </w:p>
    <w:p w:rsidR="001F4AF2" w:rsidRPr="007D265C" w:rsidRDefault="001F4AF2" w:rsidP="001F4AF2">
      <w:pPr>
        <w:spacing w:after="0" w:line="240" w:lineRule="auto"/>
        <w:jc w:val="both"/>
      </w:pPr>
      <w:r w:rsidRPr="007D265C">
        <w:rPr>
          <w:b/>
        </w:rPr>
        <w:t>Starting Date</w:t>
      </w:r>
      <w:r w:rsidRPr="007D265C">
        <w:t>: ASAP</w:t>
      </w:r>
    </w:p>
    <w:p w:rsidR="001F4AF2" w:rsidRPr="007D265C" w:rsidRDefault="001F4AF2" w:rsidP="001F4AF2">
      <w:pPr>
        <w:ind w:left="10"/>
        <w:jc w:val="both"/>
      </w:pPr>
      <w:r w:rsidRPr="007D265C">
        <w:rPr>
          <w:b/>
        </w:rPr>
        <w:t>Status:</w:t>
      </w:r>
      <w:r w:rsidRPr="007D265C">
        <w:t xml:space="preserve">  Full Time </w:t>
      </w:r>
    </w:p>
    <w:p w:rsidR="00E94CD9" w:rsidRDefault="00E94CD9" w:rsidP="001F4AF2">
      <w:pPr>
        <w:jc w:val="both"/>
        <w:rPr>
          <w:b/>
          <w:szCs w:val="28"/>
        </w:rPr>
      </w:pPr>
    </w:p>
    <w:p w:rsidR="001F4AF2" w:rsidRPr="00811675" w:rsidRDefault="001F4AF2" w:rsidP="001F4AF2">
      <w:pPr>
        <w:jc w:val="both"/>
        <w:rPr>
          <w:b/>
          <w:sz w:val="18"/>
        </w:rPr>
      </w:pPr>
      <w:r w:rsidRPr="00811675">
        <w:rPr>
          <w:b/>
          <w:szCs w:val="28"/>
        </w:rPr>
        <w:t xml:space="preserve">Background on </w:t>
      </w:r>
      <w:proofErr w:type="spellStart"/>
      <w:r w:rsidRPr="00811675">
        <w:rPr>
          <w:b/>
          <w:szCs w:val="28"/>
        </w:rPr>
        <w:t>SolidarityNow</w:t>
      </w:r>
      <w:proofErr w:type="spellEnd"/>
    </w:p>
    <w:p w:rsidR="00F55983" w:rsidRPr="00F55983" w:rsidRDefault="001F4AF2" w:rsidP="001F4AF2">
      <w:pPr>
        <w:spacing w:line="240" w:lineRule="auto"/>
        <w:jc w:val="both"/>
        <w:rPr>
          <w:rFonts w:asciiTheme="minorHAnsi" w:hAnsiTheme="minorHAnsi"/>
        </w:rPr>
      </w:pPr>
      <w:r>
        <w:t>SolidarityNow (SN) was founded in 2013 upon an initiative of the Open Society Foundations (OSF). SN is a network of people and organizations working together to alleviate the suffering of those worst affected by the socio-economic crisis. Until now SN has supported and funded over 70 projects around Greece in the areas of legal, medical, psycho-social support, education and culture, job-creation amongst others.</w:t>
      </w:r>
      <w:r w:rsidR="009B5FF1">
        <w:t xml:space="preserve"> </w:t>
      </w:r>
      <w:r>
        <w:t xml:space="preserve">SN’s initial intervention took place in the wider </w:t>
      </w:r>
      <w:r w:rsidRPr="00F55983">
        <w:rPr>
          <w:rFonts w:asciiTheme="minorHAnsi" w:hAnsiTheme="minorHAnsi"/>
        </w:rPr>
        <w:t xml:space="preserve">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SN is also greatly involved in the recent emergency response related to refugees and migrants arriving in the country. </w:t>
      </w:r>
    </w:p>
    <w:p w:rsidR="001F4AF2" w:rsidRPr="00F55983" w:rsidRDefault="001F4AF2" w:rsidP="001F4AF2">
      <w:pPr>
        <w:spacing w:line="240" w:lineRule="auto"/>
        <w:jc w:val="both"/>
        <w:rPr>
          <w:rFonts w:asciiTheme="minorHAnsi" w:hAnsiTheme="minorHAnsi"/>
        </w:rPr>
      </w:pPr>
      <w:r w:rsidRPr="00F55983">
        <w:rPr>
          <w:rFonts w:asciiTheme="minorHAnsi" w:hAnsiTheme="minorHAnsi"/>
        </w:rPr>
        <w:t>During summer 2015, SN was the only donor that allocated a total of more than 6 million euros for a blend of projects raising from emergency response to medium and longer term concepts as migrants’ integration and anti-trafficking.</w:t>
      </w:r>
      <w:r w:rsidR="00F55983" w:rsidRPr="00F55983">
        <w:rPr>
          <w:rFonts w:asciiTheme="minorHAnsi" w:hAnsiTheme="minorHAnsi"/>
        </w:rPr>
        <w:t xml:space="preserve"> </w:t>
      </w:r>
      <w:r w:rsidR="00F55983" w:rsidRPr="00F55983">
        <w:rPr>
          <w:rFonts w:asciiTheme="minorHAnsi" w:hAnsiTheme="minorHAnsi" w:cs="Arial"/>
          <w:shd w:val="clear" w:color="auto" w:fill="FFFFFF"/>
        </w:rPr>
        <w:t xml:space="preserve">Since March 2016 </w:t>
      </w:r>
      <w:proofErr w:type="spellStart"/>
      <w:r w:rsidR="00F55983" w:rsidRPr="00F55983">
        <w:rPr>
          <w:rFonts w:asciiTheme="minorHAnsi" w:hAnsiTheme="minorHAnsi" w:cs="Arial"/>
          <w:shd w:val="clear" w:color="auto" w:fill="FFFFFF"/>
        </w:rPr>
        <w:t>SolidarityNow</w:t>
      </w:r>
      <w:proofErr w:type="spellEnd"/>
      <w:r w:rsidR="00F55983" w:rsidRPr="00F55983">
        <w:rPr>
          <w:rFonts w:asciiTheme="minorHAnsi" w:hAnsiTheme="minorHAnsi" w:cs="Arial"/>
          <w:shd w:val="clear" w:color="auto" w:fill="FFFFFF"/>
        </w:rPr>
        <w:t xml:space="preserve"> is a UNHCR and UNICEF implementing partner in order to ensure accommodation and protection for vulnerable cases of asylum seekers and refugees, throughout an extended network of accommodation alternatives in Attica, </w:t>
      </w:r>
      <w:proofErr w:type="spellStart"/>
      <w:r w:rsidR="00F55983" w:rsidRPr="00F55983">
        <w:rPr>
          <w:rFonts w:asciiTheme="minorHAnsi" w:hAnsiTheme="minorHAnsi" w:cs="Arial"/>
          <w:shd w:val="clear" w:color="auto" w:fill="FFFFFF"/>
        </w:rPr>
        <w:t>Thessalon</w:t>
      </w:r>
      <w:r w:rsidR="00EB72A1">
        <w:rPr>
          <w:rFonts w:asciiTheme="minorHAnsi" w:hAnsiTheme="minorHAnsi" w:cs="Arial"/>
          <w:shd w:val="clear" w:color="auto" w:fill="FFFFFF"/>
        </w:rPr>
        <w:t>ki</w:t>
      </w:r>
      <w:proofErr w:type="spellEnd"/>
      <w:r w:rsidR="00F55983" w:rsidRPr="00F55983">
        <w:rPr>
          <w:rFonts w:asciiTheme="minorHAnsi" w:hAnsiTheme="minorHAnsi" w:cs="Arial"/>
          <w:shd w:val="clear" w:color="auto" w:fill="FFFFFF"/>
        </w:rPr>
        <w:t xml:space="preserve"> wider area, and the islands of </w:t>
      </w:r>
      <w:proofErr w:type="spellStart"/>
      <w:r w:rsidR="00F55983" w:rsidRPr="00F55983">
        <w:rPr>
          <w:rFonts w:asciiTheme="minorHAnsi" w:hAnsiTheme="minorHAnsi" w:cs="Arial"/>
          <w:shd w:val="clear" w:color="auto" w:fill="FFFFFF"/>
        </w:rPr>
        <w:t>Evia</w:t>
      </w:r>
      <w:proofErr w:type="spellEnd"/>
      <w:r w:rsidR="00F55983" w:rsidRPr="00F55983">
        <w:rPr>
          <w:rFonts w:asciiTheme="minorHAnsi" w:hAnsiTheme="minorHAnsi" w:cs="Arial"/>
          <w:shd w:val="clear" w:color="auto" w:fill="FFFFFF"/>
        </w:rPr>
        <w:t xml:space="preserve"> and </w:t>
      </w:r>
      <w:proofErr w:type="spellStart"/>
      <w:r w:rsidR="00F55983" w:rsidRPr="00F55983">
        <w:rPr>
          <w:rFonts w:asciiTheme="minorHAnsi" w:hAnsiTheme="minorHAnsi" w:cs="Arial"/>
          <w:shd w:val="clear" w:color="auto" w:fill="FFFFFF"/>
        </w:rPr>
        <w:t>Tilos</w:t>
      </w:r>
      <w:proofErr w:type="spellEnd"/>
      <w:r w:rsidR="00F55983" w:rsidRPr="00F55983">
        <w:rPr>
          <w:rFonts w:asciiTheme="minorHAnsi" w:hAnsiTheme="minorHAnsi" w:cs="Arial"/>
          <w:shd w:val="clear" w:color="auto" w:fill="FFFFFF"/>
        </w:rPr>
        <w:t>.</w:t>
      </w:r>
    </w:p>
    <w:p w:rsidR="001F4AF2" w:rsidRPr="00811675" w:rsidRDefault="001F4AF2" w:rsidP="009B5FF1">
      <w:pPr>
        <w:spacing w:before="240"/>
        <w:jc w:val="both"/>
        <w:rPr>
          <w:b/>
          <w:sz w:val="18"/>
        </w:rPr>
      </w:pPr>
      <w:r w:rsidRPr="00811675">
        <w:rPr>
          <w:b/>
          <w:szCs w:val="28"/>
        </w:rPr>
        <w:t>Programme Context</w:t>
      </w:r>
    </w:p>
    <w:p w:rsidR="001F4AF2" w:rsidRPr="00313089" w:rsidRDefault="001F4AF2" w:rsidP="001F4AF2">
      <w:pPr>
        <w:spacing w:line="240" w:lineRule="auto"/>
        <w:jc w:val="both"/>
      </w:pPr>
      <w:bookmarkStart w:id="1" w:name="h.sewi67nbhvp0" w:colFirst="0" w:colLast="0"/>
      <w:bookmarkEnd w:id="1"/>
      <w:r w:rsidRPr="00313089">
        <w:t xml:space="preserve">Since Greece’s entry points became the playing field of a refugee crisis, SN has been intervening by supporting a number of state and non-state actors on the ground in the Dodecanese and North-Eastern Aegean islands that are most under pressure (Lesvos, Kos, Chios, </w:t>
      </w:r>
      <w:proofErr w:type="spellStart"/>
      <w:r w:rsidRPr="00313089">
        <w:t>Leros</w:t>
      </w:r>
      <w:proofErr w:type="spellEnd"/>
      <w:r w:rsidRPr="00313089">
        <w:t xml:space="preserve">, </w:t>
      </w:r>
      <w:proofErr w:type="spellStart"/>
      <w:r w:rsidRPr="00313089">
        <w:t>Tilos</w:t>
      </w:r>
      <w:proofErr w:type="spellEnd"/>
      <w:r w:rsidRPr="00313089">
        <w:t>), as well as Athens, Thessaloniki and the Northern Greek borders. The support offered ranges from psycho-social support to People on the Move, distribution of NFIs, short term accommodation or shelter, supporting the national asylum service and the first reception center, and reinforcing the protection of vulnerable groups amongst others.</w:t>
      </w:r>
    </w:p>
    <w:p w:rsidR="001F4AF2" w:rsidRDefault="001F4AF2" w:rsidP="001F4AF2">
      <w:pPr>
        <w:spacing w:line="240" w:lineRule="auto"/>
        <w:jc w:val="both"/>
      </w:pPr>
      <w:r w:rsidRPr="00313089">
        <w:t>Athens and Thessaloniki represent the two urban points of transit in Greece in the refugee crisis; recently, they have also become the two main locations for temporary accommodation. At</w:t>
      </w:r>
      <w:r w:rsidR="001A1E3D">
        <w:t xml:space="preserve"> the moment, 54</w:t>
      </w:r>
      <w:r w:rsidRPr="00313089">
        <w:t>,000 people are stranded in Greece</w:t>
      </w:r>
      <w:r w:rsidR="0043609C">
        <w:t>, in need of various services.</w:t>
      </w:r>
      <w:r>
        <w:t xml:space="preserve"> </w:t>
      </w:r>
    </w:p>
    <w:p w:rsidR="00DE1CE4" w:rsidRPr="0043609C" w:rsidRDefault="00DE1CE4" w:rsidP="0043609C">
      <w:pPr>
        <w:pStyle w:val="TableParagraph"/>
        <w:kinsoku w:val="0"/>
        <w:overflowPunct w:val="0"/>
        <w:spacing w:before="120"/>
        <w:ind w:right="96"/>
        <w:jc w:val="both"/>
        <w:rPr>
          <w:rFonts w:asciiTheme="minorHAnsi" w:hAnsiTheme="minorHAnsi" w:cstheme="majorBidi"/>
          <w:sz w:val="22"/>
          <w:szCs w:val="22"/>
          <w:shd w:val="clear" w:color="auto" w:fill="FFFFFF"/>
          <w:lang w:val="en-GB"/>
        </w:rPr>
      </w:pPr>
      <w:r w:rsidRPr="0043609C">
        <w:rPr>
          <w:rFonts w:asciiTheme="minorHAnsi" w:hAnsiTheme="minorHAnsi" w:cstheme="majorBidi"/>
          <w:spacing w:val="-1"/>
          <w:sz w:val="22"/>
          <w:szCs w:val="22"/>
          <w:lang w:val="en-GB"/>
        </w:rPr>
        <w:t>The proposed interventions aim at the p</w:t>
      </w:r>
      <w:r w:rsidRPr="0043609C">
        <w:rPr>
          <w:rFonts w:asciiTheme="minorHAnsi" w:hAnsiTheme="minorHAnsi" w:cstheme="majorBidi"/>
          <w:sz w:val="22"/>
          <w:szCs w:val="22"/>
          <w:shd w:val="clear" w:color="auto" w:fill="FFFFFF"/>
          <w:lang w:val="en-GB"/>
        </w:rPr>
        <w:t>rovision of information and individual specialized care</w:t>
      </w:r>
      <w:r w:rsidR="0043609C" w:rsidRPr="0043609C">
        <w:rPr>
          <w:rFonts w:asciiTheme="minorHAnsi" w:hAnsiTheme="minorHAnsi" w:cstheme="majorBidi"/>
          <w:sz w:val="22"/>
          <w:szCs w:val="22"/>
          <w:shd w:val="clear" w:color="auto" w:fill="FFFFFF"/>
          <w:lang w:val="en-GB"/>
        </w:rPr>
        <w:t xml:space="preserve"> including, but not limited to:</w:t>
      </w:r>
      <w:r w:rsidRPr="0043609C">
        <w:rPr>
          <w:rFonts w:asciiTheme="minorHAnsi" w:hAnsiTheme="minorHAnsi" w:cstheme="majorBidi"/>
          <w:sz w:val="22"/>
          <w:szCs w:val="22"/>
          <w:shd w:val="clear" w:color="auto" w:fill="FFFFFF"/>
          <w:lang w:val="en-GB"/>
        </w:rPr>
        <w:t xml:space="preserve"> </w:t>
      </w:r>
    </w:p>
    <w:p w:rsidR="00DE1CE4" w:rsidRDefault="00DE1CE4" w:rsidP="00DE1CE4">
      <w:pPr>
        <w:pStyle w:val="ListParagraph"/>
        <w:numPr>
          <w:ilvl w:val="0"/>
          <w:numId w:val="5"/>
        </w:numPr>
        <w:jc w:val="both"/>
        <w:rPr>
          <w:rFonts w:asciiTheme="minorHAnsi" w:hAnsiTheme="minorHAnsi" w:cstheme="majorBidi"/>
          <w:sz w:val="22"/>
          <w:szCs w:val="22"/>
          <w:lang w:val="en-GB" w:bidi="fa-IR"/>
        </w:rPr>
      </w:pPr>
      <w:r w:rsidRPr="006E3E26">
        <w:rPr>
          <w:rFonts w:asciiTheme="minorHAnsi" w:hAnsiTheme="minorHAnsi" w:cstheme="majorBidi"/>
          <w:sz w:val="22"/>
          <w:szCs w:val="22"/>
          <w:lang w:val="en-GB"/>
        </w:rPr>
        <w:t>Ensure efficient and accurate information to refugees and migrants.</w:t>
      </w:r>
    </w:p>
    <w:p w:rsidR="005428F9" w:rsidRPr="006E3E26" w:rsidRDefault="005428F9" w:rsidP="00DE1CE4">
      <w:pPr>
        <w:pStyle w:val="ListParagraph"/>
        <w:numPr>
          <w:ilvl w:val="0"/>
          <w:numId w:val="5"/>
        </w:numPr>
        <w:jc w:val="both"/>
        <w:rPr>
          <w:rFonts w:asciiTheme="minorHAnsi" w:hAnsiTheme="minorHAnsi" w:cstheme="majorBidi"/>
          <w:sz w:val="22"/>
          <w:szCs w:val="22"/>
          <w:lang w:val="en-GB" w:bidi="fa-IR"/>
        </w:rPr>
      </w:pPr>
      <w:r>
        <w:rPr>
          <w:rFonts w:asciiTheme="minorHAnsi" w:hAnsiTheme="minorHAnsi" w:cstheme="majorBidi"/>
          <w:sz w:val="22"/>
          <w:szCs w:val="22"/>
          <w:lang w:val="en-GB"/>
        </w:rPr>
        <w:t xml:space="preserve">Increase accommodation capacity for </w:t>
      </w:r>
      <w:proofErr w:type="spellStart"/>
      <w:r>
        <w:rPr>
          <w:rFonts w:asciiTheme="minorHAnsi" w:hAnsiTheme="minorHAnsi" w:cstheme="majorBidi"/>
          <w:sz w:val="22"/>
          <w:szCs w:val="22"/>
          <w:lang w:val="en-GB"/>
        </w:rPr>
        <w:t>PoCs</w:t>
      </w:r>
      <w:proofErr w:type="spellEnd"/>
      <w:r>
        <w:rPr>
          <w:rFonts w:asciiTheme="minorHAnsi" w:hAnsiTheme="minorHAnsi" w:cstheme="majorBidi"/>
          <w:sz w:val="22"/>
          <w:szCs w:val="22"/>
          <w:lang w:val="en-GB"/>
        </w:rPr>
        <w:t xml:space="preserve"> and ensure proper accommodation conditions.</w:t>
      </w:r>
    </w:p>
    <w:p w:rsidR="006E3E26" w:rsidRDefault="0043609C" w:rsidP="00DE1CE4">
      <w:pPr>
        <w:pStyle w:val="ListParagraph"/>
        <w:numPr>
          <w:ilvl w:val="0"/>
          <w:numId w:val="5"/>
        </w:numPr>
        <w:jc w:val="both"/>
        <w:rPr>
          <w:rFonts w:asciiTheme="minorHAnsi" w:hAnsiTheme="minorHAnsi" w:cstheme="majorBidi"/>
          <w:sz w:val="22"/>
          <w:szCs w:val="22"/>
          <w:lang w:val="en-GB" w:bidi="fa-IR"/>
        </w:rPr>
      </w:pPr>
      <w:r w:rsidRPr="006E3E26">
        <w:rPr>
          <w:rFonts w:asciiTheme="minorHAnsi" w:hAnsiTheme="minorHAnsi" w:cstheme="majorBidi"/>
          <w:sz w:val="22"/>
          <w:szCs w:val="22"/>
          <w:lang w:val="en-GB" w:bidi="fa-IR"/>
        </w:rPr>
        <w:t>Identify</w:t>
      </w:r>
      <w:r w:rsidR="00DE1CE4" w:rsidRPr="006E3E26">
        <w:rPr>
          <w:rFonts w:asciiTheme="minorHAnsi" w:hAnsiTheme="minorHAnsi" w:cstheme="majorBidi"/>
          <w:sz w:val="22"/>
          <w:szCs w:val="22"/>
          <w:lang w:val="en-GB" w:bidi="fa-IR"/>
        </w:rPr>
        <w:t xml:space="preserve"> unaccompanied children and other vulnerable population</w:t>
      </w:r>
      <w:r w:rsidR="006E3E26">
        <w:rPr>
          <w:rFonts w:asciiTheme="minorHAnsi" w:hAnsiTheme="minorHAnsi" w:cstheme="majorBidi"/>
          <w:sz w:val="22"/>
          <w:szCs w:val="22"/>
          <w:lang w:val="en-GB" w:bidi="fa-IR"/>
        </w:rPr>
        <w:t>.</w:t>
      </w:r>
    </w:p>
    <w:p w:rsidR="00DE1CE4" w:rsidRPr="006E3E26" w:rsidRDefault="006E3E26" w:rsidP="00DE1CE4">
      <w:pPr>
        <w:pStyle w:val="ListParagraph"/>
        <w:numPr>
          <w:ilvl w:val="0"/>
          <w:numId w:val="5"/>
        </w:numPr>
        <w:jc w:val="both"/>
        <w:rPr>
          <w:rFonts w:asciiTheme="minorHAnsi" w:hAnsiTheme="minorHAnsi" w:cstheme="majorBidi"/>
          <w:sz w:val="22"/>
          <w:szCs w:val="22"/>
          <w:lang w:val="en-GB" w:bidi="fa-IR"/>
        </w:rPr>
      </w:pPr>
      <w:r>
        <w:rPr>
          <w:rFonts w:asciiTheme="minorHAnsi" w:hAnsiTheme="minorHAnsi" w:cstheme="majorBidi"/>
          <w:sz w:val="22"/>
          <w:szCs w:val="22"/>
          <w:lang w:val="en-GB" w:bidi="fa-IR"/>
        </w:rPr>
        <w:t>Perform</w:t>
      </w:r>
      <w:r w:rsidR="0043609C" w:rsidRPr="006E3E26">
        <w:rPr>
          <w:rFonts w:asciiTheme="minorHAnsi" w:hAnsiTheme="minorHAnsi" w:cstheme="majorBidi"/>
          <w:sz w:val="22"/>
          <w:szCs w:val="22"/>
          <w:lang w:val="en-GB" w:bidi="fa-IR"/>
        </w:rPr>
        <w:t xml:space="preserve"> targeted case management.</w:t>
      </w:r>
    </w:p>
    <w:p w:rsidR="00DE1CE4" w:rsidRPr="006E3E26" w:rsidRDefault="0043609C" w:rsidP="00DE1CE4">
      <w:pPr>
        <w:pStyle w:val="ListParagraph"/>
        <w:numPr>
          <w:ilvl w:val="0"/>
          <w:numId w:val="5"/>
        </w:numPr>
        <w:jc w:val="both"/>
        <w:rPr>
          <w:rFonts w:asciiTheme="minorHAnsi" w:hAnsiTheme="minorHAnsi" w:cstheme="majorBidi"/>
          <w:sz w:val="22"/>
          <w:szCs w:val="22"/>
          <w:lang w:val="en-GB" w:bidi="fa-IR"/>
        </w:rPr>
      </w:pPr>
      <w:r w:rsidRPr="006E3E26">
        <w:rPr>
          <w:rFonts w:asciiTheme="minorHAnsi" w:hAnsiTheme="minorHAnsi" w:cstheme="majorBidi"/>
          <w:sz w:val="22"/>
          <w:szCs w:val="22"/>
          <w:lang w:val="en-GB" w:bidi="fa-IR"/>
        </w:rPr>
        <w:t>Provide p</w:t>
      </w:r>
      <w:r w:rsidR="00DE1CE4" w:rsidRPr="006E3E26">
        <w:rPr>
          <w:rFonts w:asciiTheme="minorHAnsi" w:hAnsiTheme="minorHAnsi" w:cstheme="majorBidi"/>
          <w:sz w:val="22"/>
          <w:szCs w:val="22"/>
          <w:lang w:val="en-GB" w:bidi="fa-IR"/>
        </w:rPr>
        <w:t>sychosocial support</w:t>
      </w:r>
      <w:r w:rsidR="00AA0F92">
        <w:rPr>
          <w:rFonts w:asciiTheme="minorHAnsi" w:hAnsiTheme="minorHAnsi" w:cstheme="majorBidi"/>
          <w:sz w:val="22"/>
          <w:szCs w:val="22"/>
          <w:lang w:val="en-GB" w:bidi="fa-IR"/>
        </w:rPr>
        <w:t xml:space="preserve"> and refer to social services when necessary</w:t>
      </w:r>
      <w:r w:rsidR="00DE1CE4" w:rsidRPr="006E3E26">
        <w:rPr>
          <w:rFonts w:asciiTheme="minorHAnsi" w:hAnsiTheme="minorHAnsi" w:cstheme="majorBidi"/>
          <w:sz w:val="22"/>
          <w:szCs w:val="22"/>
          <w:lang w:val="en-GB"/>
        </w:rPr>
        <w:t>.</w:t>
      </w:r>
    </w:p>
    <w:p w:rsidR="006E3E26" w:rsidRPr="006E3E26" w:rsidRDefault="006E3E26" w:rsidP="00DE1CE4">
      <w:pPr>
        <w:pStyle w:val="ListParagraph"/>
        <w:numPr>
          <w:ilvl w:val="0"/>
          <w:numId w:val="5"/>
        </w:numPr>
        <w:jc w:val="both"/>
        <w:rPr>
          <w:rFonts w:asciiTheme="minorHAnsi" w:hAnsiTheme="minorHAnsi" w:cstheme="majorBidi"/>
          <w:sz w:val="22"/>
          <w:szCs w:val="22"/>
          <w:lang w:val="en-GB" w:bidi="fa-IR"/>
        </w:rPr>
      </w:pPr>
      <w:r w:rsidRPr="006E3E26">
        <w:rPr>
          <w:rFonts w:asciiTheme="minorHAnsi" w:hAnsiTheme="minorHAnsi"/>
          <w:sz w:val="22"/>
          <w:szCs w:val="22"/>
          <w:lang w:val="en-US"/>
        </w:rPr>
        <w:t xml:space="preserve">Coordinate administrative tasks as required such as preparation of reports. </w:t>
      </w:r>
    </w:p>
    <w:p w:rsidR="006E3E26" w:rsidRPr="006E3E26" w:rsidRDefault="006E3E26" w:rsidP="00DE1CE4">
      <w:pPr>
        <w:pStyle w:val="ListParagraph"/>
        <w:numPr>
          <w:ilvl w:val="0"/>
          <w:numId w:val="5"/>
        </w:numPr>
        <w:jc w:val="both"/>
        <w:rPr>
          <w:rFonts w:asciiTheme="minorHAnsi" w:hAnsiTheme="minorHAnsi" w:cstheme="majorBidi"/>
          <w:sz w:val="22"/>
          <w:szCs w:val="22"/>
          <w:lang w:val="en-GB" w:bidi="fa-IR"/>
        </w:rPr>
      </w:pPr>
      <w:r w:rsidRPr="006E3E26">
        <w:rPr>
          <w:rFonts w:asciiTheme="minorHAnsi" w:hAnsiTheme="minorHAnsi"/>
          <w:sz w:val="22"/>
          <w:szCs w:val="22"/>
          <w:lang w:val="en-US"/>
        </w:rPr>
        <w:lastRenderedPageBreak/>
        <w:t>Monitor the implementation of defined distribution mechanisms</w:t>
      </w:r>
      <w:r w:rsidR="00AA0F92">
        <w:rPr>
          <w:rFonts w:asciiTheme="minorHAnsi" w:hAnsiTheme="minorHAnsi"/>
          <w:sz w:val="22"/>
          <w:szCs w:val="22"/>
          <w:lang w:val="en-US"/>
        </w:rPr>
        <w:t>.</w:t>
      </w:r>
    </w:p>
    <w:p w:rsidR="00E94CD9" w:rsidRPr="009B57D1" w:rsidRDefault="0043609C" w:rsidP="009B57D1">
      <w:pPr>
        <w:pStyle w:val="NoSpacing"/>
        <w:numPr>
          <w:ilvl w:val="0"/>
          <w:numId w:val="5"/>
        </w:numPr>
        <w:spacing w:line="276" w:lineRule="auto"/>
        <w:jc w:val="both"/>
        <w:rPr>
          <w:rFonts w:asciiTheme="minorHAnsi" w:hAnsiTheme="minorHAnsi"/>
        </w:rPr>
      </w:pPr>
      <w:r w:rsidRPr="006E3E26">
        <w:rPr>
          <w:rFonts w:asciiTheme="minorHAnsi" w:hAnsiTheme="minorHAnsi"/>
        </w:rPr>
        <w:t>Ensure proper data collection.</w:t>
      </w:r>
    </w:p>
    <w:p w:rsidR="00CD719A" w:rsidRPr="000A70DC" w:rsidRDefault="00CD719A" w:rsidP="009B5FF1">
      <w:pPr>
        <w:spacing w:before="240" w:after="120" w:line="247" w:lineRule="atLeast"/>
        <w:rPr>
          <w:rFonts w:asciiTheme="minorHAnsi" w:hAnsiTheme="minorHAnsi"/>
          <w:b/>
        </w:rPr>
      </w:pPr>
      <w:r w:rsidRPr="000A70DC">
        <w:rPr>
          <w:rFonts w:asciiTheme="minorHAnsi" w:hAnsiTheme="minorHAnsi"/>
          <w:b/>
        </w:rPr>
        <w:t>Duties and Responsibilities</w:t>
      </w:r>
    </w:p>
    <w:p w:rsidR="00CD719A" w:rsidRPr="000A70DC" w:rsidRDefault="00CD719A" w:rsidP="009B5FF1">
      <w:pPr>
        <w:spacing w:after="120" w:line="247" w:lineRule="atLeast"/>
        <w:rPr>
          <w:rFonts w:asciiTheme="minorHAnsi" w:eastAsia="Times New Roman" w:hAnsiTheme="minorHAnsi"/>
          <w:color w:val="000000"/>
          <w:lang w:eastAsia="el-GR"/>
        </w:rPr>
      </w:pPr>
      <w:r w:rsidRPr="000A70DC">
        <w:rPr>
          <w:rFonts w:asciiTheme="minorHAnsi" w:eastAsia="Times New Roman" w:hAnsiTheme="minorHAnsi"/>
          <w:color w:val="000000"/>
          <w:lang w:eastAsia="el-GR"/>
        </w:rPr>
        <w:t xml:space="preserve">As a part of a </w:t>
      </w:r>
      <w:r w:rsidR="001A1E3D">
        <w:rPr>
          <w:rFonts w:asciiTheme="minorHAnsi" w:eastAsia="Times New Roman" w:hAnsiTheme="minorHAnsi"/>
          <w:color w:val="000000"/>
          <w:lang w:eastAsia="el-GR"/>
        </w:rPr>
        <w:t>dynamic team</w:t>
      </w:r>
      <w:r w:rsidR="007F2D2E">
        <w:rPr>
          <w:rFonts w:asciiTheme="minorHAnsi" w:eastAsia="Times New Roman" w:hAnsiTheme="minorHAnsi"/>
          <w:color w:val="000000"/>
          <w:lang w:eastAsia="el-GR"/>
        </w:rPr>
        <w:t xml:space="preserve"> on the island of </w:t>
      </w:r>
      <w:proofErr w:type="spellStart"/>
      <w:r w:rsidR="007F2D2E">
        <w:rPr>
          <w:rFonts w:asciiTheme="minorHAnsi" w:eastAsia="Times New Roman" w:hAnsiTheme="minorHAnsi"/>
          <w:color w:val="000000"/>
          <w:lang w:eastAsia="el-GR"/>
        </w:rPr>
        <w:t>Tilos</w:t>
      </w:r>
      <w:proofErr w:type="spellEnd"/>
      <w:r w:rsidRPr="000A70DC">
        <w:rPr>
          <w:rFonts w:asciiTheme="minorHAnsi" w:eastAsia="Times New Roman" w:hAnsiTheme="minorHAnsi"/>
          <w:color w:val="000000"/>
          <w:lang w:eastAsia="el-GR"/>
        </w:rPr>
        <w:t xml:space="preserve">, the Interpreter under the supervision of the Project Manager </w:t>
      </w:r>
      <w:r w:rsidR="007F2D2E">
        <w:rPr>
          <w:rFonts w:asciiTheme="minorHAnsi" w:eastAsia="Times New Roman" w:hAnsiTheme="minorHAnsi"/>
          <w:color w:val="000000"/>
          <w:lang w:eastAsia="el-GR"/>
        </w:rPr>
        <w:t xml:space="preserve">and in cooperation with the field and local teams </w:t>
      </w:r>
      <w:r w:rsidRPr="000A70DC">
        <w:rPr>
          <w:rFonts w:asciiTheme="minorHAnsi" w:eastAsia="Times New Roman" w:hAnsiTheme="minorHAnsi"/>
          <w:color w:val="000000"/>
          <w:lang w:eastAsia="el-GR"/>
        </w:rPr>
        <w:t>will carry out the following activities:</w:t>
      </w:r>
    </w:p>
    <w:p w:rsidR="00CD719A" w:rsidRPr="000A70DC"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 xml:space="preserve">Provide interpretation services </w:t>
      </w:r>
      <w:r w:rsidRPr="009B5FF1">
        <w:rPr>
          <w:rFonts w:asciiTheme="minorHAnsi" w:hAnsiTheme="minorHAnsi"/>
          <w:color w:val="000000"/>
          <w:sz w:val="22"/>
          <w:szCs w:val="22"/>
          <w:lang w:val="en-US"/>
        </w:rPr>
        <w:t>from </w:t>
      </w:r>
      <w:r w:rsidR="000A70DC" w:rsidRPr="009B5FF1">
        <w:rPr>
          <w:rFonts w:asciiTheme="minorHAnsi" w:hAnsiTheme="minorHAnsi"/>
          <w:color w:val="000000"/>
          <w:sz w:val="22"/>
          <w:szCs w:val="22"/>
          <w:lang w:val="en-US"/>
        </w:rPr>
        <w:t xml:space="preserve">Arabic </w:t>
      </w:r>
      <w:r w:rsidRPr="009B5FF1">
        <w:rPr>
          <w:rFonts w:asciiTheme="minorHAnsi" w:hAnsiTheme="minorHAnsi"/>
          <w:color w:val="000000"/>
          <w:sz w:val="22"/>
          <w:szCs w:val="22"/>
          <w:lang w:val="en-US"/>
        </w:rPr>
        <w:t>to</w:t>
      </w:r>
      <w:r w:rsidRPr="000A70DC">
        <w:rPr>
          <w:rFonts w:asciiTheme="minorHAnsi" w:hAnsiTheme="minorHAnsi"/>
          <w:color w:val="000000"/>
          <w:sz w:val="22"/>
          <w:szCs w:val="22"/>
          <w:lang w:val="en-US"/>
        </w:rPr>
        <w:t xml:space="preserve"> Greek</w:t>
      </w:r>
      <w:r w:rsidR="001F4AF2" w:rsidRPr="000A70DC">
        <w:rPr>
          <w:rFonts w:asciiTheme="minorHAnsi" w:hAnsiTheme="minorHAnsi"/>
          <w:color w:val="000000"/>
          <w:sz w:val="22"/>
          <w:szCs w:val="22"/>
          <w:lang w:val="en-US"/>
        </w:rPr>
        <w:t>/English</w:t>
      </w:r>
      <w:r w:rsidRPr="000A70DC">
        <w:rPr>
          <w:rFonts w:asciiTheme="minorHAnsi" w:hAnsiTheme="minorHAnsi"/>
          <w:color w:val="000000"/>
          <w:sz w:val="22"/>
          <w:szCs w:val="22"/>
          <w:lang w:val="en-US"/>
        </w:rPr>
        <w:t xml:space="preserve"> and vice versa to facilitate communication with asylum seekers and refugees</w:t>
      </w:r>
      <w:r w:rsidR="009B5FF1">
        <w:rPr>
          <w:rFonts w:asciiTheme="minorHAnsi" w:hAnsiTheme="minorHAnsi"/>
          <w:color w:val="000000"/>
          <w:sz w:val="22"/>
          <w:szCs w:val="22"/>
          <w:lang w:val="en-US"/>
        </w:rPr>
        <w:t>;</w:t>
      </w:r>
      <w:r w:rsidRPr="000A70DC">
        <w:rPr>
          <w:rFonts w:asciiTheme="minorHAnsi" w:hAnsiTheme="minorHAnsi"/>
          <w:color w:val="000000"/>
          <w:sz w:val="22"/>
          <w:szCs w:val="22"/>
          <w:lang w:val="en-US"/>
        </w:rPr>
        <w:t xml:space="preserve"> </w:t>
      </w:r>
    </w:p>
    <w:p w:rsidR="00CD719A"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Travels to/from offices and other</w:t>
      </w:r>
      <w:r w:rsidR="007F2D2E">
        <w:rPr>
          <w:rFonts w:asciiTheme="minorHAnsi" w:hAnsiTheme="minorHAnsi"/>
          <w:color w:val="000000"/>
          <w:sz w:val="22"/>
          <w:szCs w:val="22"/>
          <w:lang w:val="en-US"/>
        </w:rPr>
        <w:t xml:space="preserve"> authorized destinations in </w:t>
      </w:r>
      <w:proofErr w:type="spellStart"/>
      <w:r w:rsidR="007F2D2E">
        <w:rPr>
          <w:rFonts w:asciiTheme="minorHAnsi" w:hAnsiTheme="minorHAnsi"/>
          <w:color w:val="000000"/>
          <w:sz w:val="22"/>
          <w:szCs w:val="22"/>
          <w:lang w:val="en-US"/>
        </w:rPr>
        <w:t>Tilos</w:t>
      </w:r>
      <w:proofErr w:type="spellEnd"/>
      <w:r w:rsidR="007F2D2E">
        <w:rPr>
          <w:rFonts w:asciiTheme="minorHAnsi" w:hAnsiTheme="minorHAnsi"/>
          <w:color w:val="000000"/>
          <w:sz w:val="22"/>
          <w:szCs w:val="22"/>
          <w:lang w:val="en-US"/>
        </w:rPr>
        <w:t xml:space="preserve"> and </w:t>
      </w:r>
      <w:proofErr w:type="spellStart"/>
      <w:r w:rsidR="007F2D2E">
        <w:rPr>
          <w:rFonts w:asciiTheme="minorHAnsi" w:hAnsiTheme="minorHAnsi"/>
          <w:color w:val="000000"/>
          <w:sz w:val="22"/>
          <w:szCs w:val="22"/>
          <w:lang w:val="en-US"/>
        </w:rPr>
        <w:t>Rodos</w:t>
      </w:r>
      <w:proofErr w:type="spellEnd"/>
      <w:r w:rsidR="007F2D2E">
        <w:rPr>
          <w:rFonts w:asciiTheme="minorHAnsi" w:hAnsiTheme="minorHAnsi"/>
          <w:color w:val="000000"/>
          <w:sz w:val="22"/>
          <w:szCs w:val="22"/>
          <w:lang w:val="en-US"/>
        </w:rPr>
        <w:t xml:space="preserve"> </w:t>
      </w:r>
      <w:r w:rsidRPr="000A70DC">
        <w:rPr>
          <w:rFonts w:asciiTheme="minorHAnsi" w:hAnsiTheme="minorHAnsi"/>
          <w:color w:val="000000"/>
          <w:sz w:val="22"/>
          <w:szCs w:val="22"/>
          <w:lang w:val="en-US"/>
        </w:rPr>
        <w:t xml:space="preserve">in order to </w:t>
      </w:r>
      <w:r w:rsidR="00CD0ED8">
        <w:rPr>
          <w:rFonts w:asciiTheme="minorHAnsi" w:hAnsiTheme="minorHAnsi"/>
          <w:color w:val="000000"/>
          <w:sz w:val="22"/>
          <w:szCs w:val="22"/>
          <w:lang w:val="en-US"/>
        </w:rPr>
        <w:t>facilitate/enhance field</w:t>
      </w:r>
      <w:r w:rsidR="000A70DC" w:rsidRPr="000A70DC">
        <w:rPr>
          <w:rFonts w:asciiTheme="minorHAnsi" w:hAnsiTheme="minorHAnsi"/>
          <w:color w:val="000000"/>
          <w:sz w:val="22"/>
          <w:szCs w:val="22"/>
          <w:lang w:val="en-US"/>
        </w:rPr>
        <w:t xml:space="preserve"> teams’ work and </w:t>
      </w:r>
      <w:r w:rsidRPr="000A70DC">
        <w:rPr>
          <w:rFonts w:asciiTheme="minorHAnsi" w:hAnsiTheme="minorHAnsi"/>
          <w:color w:val="000000"/>
          <w:sz w:val="22"/>
          <w:szCs w:val="22"/>
          <w:lang w:val="en-US"/>
        </w:rPr>
        <w:t>perform tasks relating to the area of responsibility</w:t>
      </w:r>
      <w:r w:rsidR="009B5FF1">
        <w:rPr>
          <w:rFonts w:asciiTheme="minorHAnsi" w:hAnsiTheme="minorHAnsi"/>
          <w:color w:val="000000"/>
          <w:sz w:val="22"/>
          <w:szCs w:val="22"/>
          <w:lang w:val="en-US"/>
        </w:rPr>
        <w:t>;</w:t>
      </w:r>
    </w:p>
    <w:p w:rsidR="00CD719A" w:rsidRPr="002B7DAE"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2B7DAE">
        <w:rPr>
          <w:rFonts w:asciiTheme="minorHAnsi" w:hAnsiTheme="minorHAnsi"/>
          <w:color w:val="000000"/>
          <w:sz w:val="22"/>
          <w:szCs w:val="22"/>
          <w:lang w:val="en-US"/>
        </w:rPr>
        <w:t>Translate the contents of documents when needed</w:t>
      </w:r>
      <w:r w:rsidR="009B5FF1" w:rsidRPr="002B7DAE">
        <w:rPr>
          <w:rFonts w:asciiTheme="minorHAnsi" w:hAnsiTheme="minorHAnsi"/>
          <w:color w:val="000000"/>
          <w:sz w:val="22"/>
          <w:szCs w:val="22"/>
          <w:lang w:val="en-US"/>
        </w:rPr>
        <w:t>;</w:t>
      </w:r>
    </w:p>
    <w:p w:rsidR="00CD719A" w:rsidRPr="000A70DC"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Work in a multi-cultural environment and accommodate tasks with cultural sensitivity</w:t>
      </w:r>
      <w:r w:rsidR="009B5FF1">
        <w:rPr>
          <w:rFonts w:asciiTheme="minorHAnsi" w:hAnsiTheme="minorHAnsi"/>
          <w:color w:val="000000"/>
          <w:sz w:val="22"/>
          <w:szCs w:val="22"/>
          <w:lang w:val="en-US"/>
        </w:rPr>
        <w:t>;</w:t>
      </w:r>
    </w:p>
    <w:p w:rsidR="00CD719A" w:rsidRPr="000A70DC"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Work in a team, in collaboration with other translators and colleagues</w:t>
      </w:r>
      <w:r w:rsidR="009B5FF1">
        <w:rPr>
          <w:rFonts w:asciiTheme="minorHAnsi" w:hAnsiTheme="minorHAnsi"/>
          <w:color w:val="000000"/>
          <w:sz w:val="22"/>
          <w:szCs w:val="22"/>
          <w:lang w:val="en-US"/>
        </w:rPr>
        <w:t>;</w:t>
      </w:r>
    </w:p>
    <w:p w:rsidR="00CD719A" w:rsidRPr="000A70DC" w:rsidRDefault="000A70DC"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 xml:space="preserve">Provide information, regular and ad hoc reporting </w:t>
      </w:r>
      <w:r w:rsidR="00CD719A" w:rsidRPr="000A70DC">
        <w:rPr>
          <w:rFonts w:asciiTheme="minorHAnsi" w:hAnsiTheme="minorHAnsi"/>
          <w:color w:val="000000"/>
          <w:sz w:val="22"/>
          <w:szCs w:val="22"/>
          <w:lang w:val="en-US"/>
        </w:rPr>
        <w:t>to supervisors and co-workers</w:t>
      </w:r>
      <w:r w:rsidR="009B5FF1">
        <w:rPr>
          <w:rFonts w:asciiTheme="minorHAnsi" w:hAnsiTheme="minorHAnsi"/>
          <w:color w:val="000000"/>
          <w:sz w:val="22"/>
          <w:szCs w:val="22"/>
          <w:lang w:val="en-US"/>
        </w:rPr>
        <w:t>;</w:t>
      </w:r>
    </w:p>
    <w:p w:rsidR="00CD719A" w:rsidRPr="000A70DC" w:rsidRDefault="00CD719A" w:rsidP="009B5FF1">
      <w:pPr>
        <w:pStyle w:val="ListParagraph"/>
        <w:numPr>
          <w:ilvl w:val="0"/>
          <w:numId w:val="3"/>
        </w:numPr>
        <w:spacing w:line="247" w:lineRule="atLeast"/>
        <w:jc w:val="both"/>
        <w:rPr>
          <w:rFonts w:asciiTheme="minorHAnsi" w:hAnsiTheme="minorHAnsi"/>
          <w:color w:val="000000"/>
          <w:sz w:val="22"/>
          <w:szCs w:val="22"/>
          <w:lang w:val="en-US"/>
        </w:rPr>
      </w:pPr>
      <w:r w:rsidRPr="000A70DC">
        <w:rPr>
          <w:rFonts w:asciiTheme="minorHAnsi" w:hAnsiTheme="minorHAnsi"/>
          <w:color w:val="000000"/>
          <w:sz w:val="22"/>
          <w:szCs w:val="22"/>
          <w:lang w:val="en-US"/>
        </w:rPr>
        <w:t>Respond to queries relating to the area of responsibility and undertake any other duties as required</w:t>
      </w:r>
      <w:r w:rsidR="009B5FF1">
        <w:rPr>
          <w:rFonts w:asciiTheme="minorHAnsi" w:hAnsiTheme="minorHAnsi"/>
          <w:color w:val="000000"/>
          <w:sz w:val="22"/>
          <w:szCs w:val="22"/>
          <w:lang w:val="en-US"/>
        </w:rPr>
        <w:t>;</w:t>
      </w:r>
    </w:p>
    <w:p w:rsidR="00CD719A" w:rsidRPr="000A70DC" w:rsidRDefault="000A70DC" w:rsidP="009B5FF1">
      <w:pPr>
        <w:pStyle w:val="ListParagraph"/>
        <w:numPr>
          <w:ilvl w:val="0"/>
          <w:numId w:val="3"/>
        </w:numPr>
        <w:spacing w:after="160" w:line="259" w:lineRule="auto"/>
        <w:jc w:val="both"/>
        <w:rPr>
          <w:rFonts w:asciiTheme="minorHAnsi" w:hAnsiTheme="minorHAnsi"/>
          <w:color w:val="000000"/>
          <w:sz w:val="22"/>
          <w:szCs w:val="22"/>
          <w:lang w:val="en-US"/>
        </w:rPr>
      </w:pPr>
      <w:r w:rsidRPr="000A70DC">
        <w:rPr>
          <w:rFonts w:asciiTheme="minorHAnsi" w:hAnsiTheme="minorHAnsi"/>
          <w:color w:val="000000"/>
          <w:sz w:val="22"/>
          <w:szCs w:val="22"/>
          <w:lang w:val="en-US"/>
        </w:rPr>
        <w:t>Demonstrate</w:t>
      </w:r>
      <w:r w:rsidR="00CD719A" w:rsidRPr="000A70DC">
        <w:rPr>
          <w:rFonts w:asciiTheme="minorHAnsi" w:hAnsiTheme="minorHAnsi"/>
          <w:color w:val="000000"/>
          <w:sz w:val="22"/>
          <w:szCs w:val="22"/>
          <w:lang w:val="en-US"/>
        </w:rPr>
        <w:t xml:space="preserve"> flex</w:t>
      </w:r>
      <w:r w:rsidR="009B5FF1">
        <w:rPr>
          <w:rFonts w:asciiTheme="minorHAnsi" w:hAnsiTheme="minorHAnsi"/>
          <w:color w:val="000000"/>
          <w:sz w:val="22"/>
          <w:szCs w:val="22"/>
          <w:lang w:val="en-US"/>
        </w:rPr>
        <w:t>ibility regarding working hours.</w:t>
      </w:r>
    </w:p>
    <w:p w:rsidR="00CD719A" w:rsidRPr="002B7DAE" w:rsidRDefault="00811675" w:rsidP="002B7DAE">
      <w:pPr>
        <w:spacing w:before="240" w:after="120" w:line="247" w:lineRule="atLeast"/>
        <w:rPr>
          <w:rFonts w:asciiTheme="minorHAnsi" w:hAnsiTheme="minorHAnsi"/>
          <w:b/>
        </w:rPr>
      </w:pPr>
      <w:r w:rsidRPr="002B7DAE">
        <w:rPr>
          <w:rFonts w:asciiTheme="minorHAnsi" w:hAnsiTheme="minorHAnsi"/>
          <w:b/>
        </w:rPr>
        <w:t>Hierarchy lines and reporting</w:t>
      </w:r>
    </w:p>
    <w:p w:rsidR="00F11FD7" w:rsidRDefault="002B7DAE" w:rsidP="00CD719A">
      <w:pPr>
        <w:spacing w:after="0" w:line="240" w:lineRule="auto"/>
        <w:jc w:val="both"/>
        <w:rPr>
          <w:rFonts w:asciiTheme="minorHAnsi" w:eastAsia="Times New Roman" w:hAnsiTheme="minorHAnsi" w:cs="Arial"/>
          <w:color w:val="0A0A0A"/>
          <w:lang w:eastAsia="el-GR"/>
        </w:rPr>
      </w:pPr>
      <w:r>
        <w:rPr>
          <w:rFonts w:asciiTheme="minorHAnsi" w:eastAsia="Times New Roman" w:hAnsiTheme="minorHAnsi" w:cs="Arial"/>
          <w:color w:val="0A0A0A"/>
          <w:lang w:eastAsia="el-GR"/>
        </w:rPr>
        <w:t>The I</w:t>
      </w:r>
      <w:r w:rsidR="00F11FD7">
        <w:rPr>
          <w:rFonts w:asciiTheme="minorHAnsi" w:eastAsia="Times New Roman" w:hAnsiTheme="minorHAnsi" w:cs="Arial"/>
          <w:color w:val="0A0A0A"/>
          <w:lang w:eastAsia="el-GR"/>
        </w:rPr>
        <w:t xml:space="preserve">nterpreter reports to the Project Manager. (S)he is an </w:t>
      </w:r>
      <w:r w:rsidR="00983C9F">
        <w:rPr>
          <w:rFonts w:asciiTheme="minorHAnsi" w:eastAsia="Times New Roman" w:hAnsiTheme="minorHAnsi" w:cs="Arial"/>
          <w:color w:val="0A0A0A"/>
          <w:lang w:eastAsia="el-GR"/>
        </w:rPr>
        <w:t xml:space="preserve">integral part of SN </w:t>
      </w:r>
      <w:proofErr w:type="spellStart"/>
      <w:r w:rsidR="007F2D2E">
        <w:rPr>
          <w:rFonts w:asciiTheme="minorHAnsi" w:eastAsia="Times New Roman" w:hAnsiTheme="minorHAnsi" w:cs="Arial"/>
          <w:color w:val="0A0A0A"/>
          <w:lang w:eastAsia="el-GR"/>
        </w:rPr>
        <w:t>Tilos</w:t>
      </w:r>
      <w:proofErr w:type="spellEnd"/>
      <w:r w:rsidR="00983C9F">
        <w:rPr>
          <w:rFonts w:asciiTheme="minorHAnsi" w:eastAsia="Times New Roman" w:hAnsiTheme="minorHAnsi" w:cs="Arial"/>
          <w:color w:val="0A0A0A"/>
          <w:lang w:eastAsia="el-GR"/>
        </w:rPr>
        <w:t xml:space="preserve"> field team. </w:t>
      </w:r>
    </w:p>
    <w:p w:rsidR="00F11FD7" w:rsidRPr="00F11FD7" w:rsidRDefault="00F11FD7" w:rsidP="00CD719A">
      <w:pPr>
        <w:spacing w:after="0" w:line="240" w:lineRule="auto"/>
        <w:jc w:val="both"/>
        <w:rPr>
          <w:rFonts w:asciiTheme="minorHAnsi" w:eastAsia="Times New Roman" w:hAnsiTheme="minorHAnsi" w:cs="Arial"/>
          <w:color w:val="0A0A0A"/>
          <w:lang w:eastAsia="el-GR"/>
        </w:rPr>
      </w:pPr>
      <w:r>
        <w:rPr>
          <w:rFonts w:asciiTheme="minorHAnsi" w:eastAsia="Times New Roman" w:hAnsiTheme="minorHAnsi" w:cs="Arial"/>
          <w:color w:val="0A0A0A"/>
          <w:lang w:eastAsia="el-GR"/>
        </w:rPr>
        <w:t xml:space="preserve">Occasionally, the interpreter may be in direct line with other departments and officers within the organization when there’s a particular document and/or (ad hoc) task to be followed up. </w:t>
      </w:r>
    </w:p>
    <w:p w:rsidR="00F11FD7" w:rsidRPr="00F11FD7" w:rsidRDefault="00F11FD7" w:rsidP="000A70DC">
      <w:pPr>
        <w:spacing w:after="0" w:line="240" w:lineRule="auto"/>
        <w:jc w:val="both"/>
        <w:rPr>
          <w:rFonts w:asciiTheme="minorHAnsi" w:hAnsiTheme="minorHAnsi"/>
          <w:b/>
        </w:rPr>
      </w:pPr>
    </w:p>
    <w:p w:rsidR="00CD719A" w:rsidRPr="000A70DC" w:rsidRDefault="00CD719A" w:rsidP="002B7DAE">
      <w:pPr>
        <w:spacing w:before="240" w:after="120" w:line="247" w:lineRule="atLeast"/>
        <w:rPr>
          <w:rFonts w:asciiTheme="minorHAnsi" w:hAnsiTheme="minorHAnsi"/>
          <w:b/>
        </w:rPr>
      </w:pPr>
      <w:r w:rsidRPr="000A70DC">
        <w:rPr>
          <w:rFonts w:asciiTheme="minorHAnsi" w:hAnsiTheme="minorHAnsi"/>
          <w:b/>
        </w:rPr>
        <w:t>Qualif</w:t>
      </w:r>
      <w:r w:rsidR="00811675">
        <w:rPr>
          <w:rFonts w:asciiTheme="minorHAnsi" w:hAnsiTheme="minorHAnsi"/>
          <w:b/>
        </w:rPr>
        <w:t>ications &amp; skills</w:t>
      </w:r>
    </w:p>
    <w:p w:rsidR="00CD719A" w:rsidRPr="002B7DAE" w:rsidRDefault="00CD719A" w:rsidP="000A70DC">
      <w:pPr>
        <w:pStyle w:val="ListParagraph"/>
        <w:numPr>
          <w:ilvl w:val="0"/>
          <w:numId w:val="3"/>
        </w:numPr>
        <w:jc w:val="both"/>
        <w:rPr>
          <w:rFonts w:asciiTheme="minorHAnsi" w:hAnsiTheme="minorHAnsi"/>
          <w:color w:val="000000"/>
          <w:sz w:val="22"/>
          <w:szCs w:val="22"/>
          <w:lang w:val="en-US"/>
        </w:rPr>
      </w:pPr>
      <w:r w:rsidRPr="000A70DC">
        <w:rPr>
          <w:rFonts w:asciiTheme="minorHAnsi" w:hAnsiTheme="minorHAnsi"/>
          <w:color w:val="000000"/>
          <w:sz w:val="22"/>
          <w:szCs w:val="22"/>
          <w:lang w:val="en-US"/>
        </w:rPr>
        <w:t xml:space="preserve">Fluency in English or </w:t>
      </w:r>
      <w:r w:rsidRPr="002B7DAE">
        <w:rPr>
          <w:rFonts w:asciiTheme="minorHAnsi" w:hAnsiTheme="minorHAnsi"/>
          <w:color w:val="000000"/>
          <w:sz w:val="22"/>
          <w:szCs w:val="22"/>
          <w:lang w:val="en-US"/>
        </w:rPr>
        <w:t xml:space="preserve">Greek and </w:t>
      </w:r>
      <w:r w:rsidR="007F2D2E">
        <w:rPr>
          <w:rFonts w:asciiTheme="minorHAnsi" w:hAnsiTheme="minorHAnsi"/>
          <w:color w:val="000000"/>
          <w:sz w:val="22"/>
          <w:szCs w:val="22"/>
          <w:lang w:val="en-US"/>
        </w:rPr>
        <w:t>Arabic</w:t>
      </w:r>
      <w:r w:rsidR="002B7DAE">
        <w:rPr>
          <w:rFonts w:asciiTheme="minorHAnsi" w:hAnsiTheme="minorHAnsi"/>
          <w:color w:val="000000"/>
          <w:sz w:val="22"/>
          <w:szCs w:val="22"/>
          <w:lang w:val="en-US"/>
        </w:rPr>
        <w:t>;</w:t>
      </w:r>
    </w:p>
    <w:p w:rsidR="00CD719A" w:rsidRPr="000A70DC" w:rsidRDefault="00CD719A" w:rsidP="000A70DC">
      <w:pPr>
        <w:pStyle w:val="ListParagraph"/>
        <w:numPr>
          <w:ilvl w:val="0"/>
          <w:numId w:val="3"/>
        </w:numPr>
        <w:jc w:val="both"/>
        <w:rPr>
          <w:rFonts w:asciiTheme="minorHAnsi" w:hAnsiTheme="minorHAnsi"/>
          <w:color w:val="000000"/>
          <w:sz w:val="22"/>
          <w:szCs w:val="22"/>
          <w:lang w:val="en-US"/>
        </w:rPr>
      </w:pPr>
      <w:r w:rsidRPr="000A70DC">
        <w:rPr>
          <w:rFonts w:asciiTheme="minorHAnsi" w:hAnsiTheme="minorHAnsi"/>
          <w:color w:val="000000"/>
          <w:sz w:val="22"/>
          <w:szCs w:val="22"/>
          <w:lang w:val="en-US"/>
        </w:rPr>
        <w:t xml:space="preserve">Previous </w:t>
      </w:r>
      <w:r w:rsidR="002B7DAE">
        <w:rPr>
          <w:rFonts w:asciiTheme="minorHAnsi" w:hAnsiTheme="minorHAnsi"/>
          <w:color w:val="000000"/>
          <w:sz w:val="22"/>
          <w:szCs w:val="22"/>
          <w:lang w:val="en-US"/>
        </w:rPr>
        <w:t xml:space="preserve">relevant </w:t>
      </w:r>
      <w:r w:rsidRPr="000A70DC">
        <w:rPr>
          <w:rFonts w:asciiTheme="minorHAnsi" w:hAnsiTheme="minorHAnsi"/>
          <w:color w:val="000000"/>
          <w:sz w:val="22"/>
          <w:szCs w:val="22"/>
          <w:lang w:val="en-US"/>
        </w:rPr>
        <w:t>job experience</w:t>
      </w:r>
      <w:r w:rsidR="0043609C">
        <w:rPr>
          <w:rFonts w:asciiTheme="minorHAnsi" w:hAnsiTheme="minorHAnsi"/>
          <w:color w:val="000000"/>
          <w:sz w:val="22"/>
          <w:szCs w:val="22"/>
          <w:lang w:val="en-US"/>
        </w:rPr>
        <w:t xml:space="preserve"> will be an asset</w:t>
      </w:r>
      <w:r w:rsidR="002B7DAE">
        <w:rPr>
          <w:rFonts w:asciiTheme="minorHAnsi" w:hAnsiTheme="minorHAnsi"/>
          <w:color w:val="000000"/>
          <w:sz w:val="22"/>
          <w:szCs w:val="22"/>
          <w:lang w:val="en-US"/>
        </w:rPr>
        <w:t>;</w:t>
      </w:r>
      <w:r w:rsidR="000A70DC" w:rsidRPr="000A70DC">
        <w:rPr>
          <w:rFonts w:asciiTheme="minorHAnsi" w:hAnsiTheme="minorHAnsi"/>
          <w:color w:val="000000"/>
          <w:sz w:val="22"/>
          <w:szCs w:val="22"/>
          <w:lang w:val="en-US"/>
        </w:rPr>
        <w:t xml:space="preserve"> </w:t>
      </w:r>
    </w:p>
    <w:p w:rsidR="00CD719A" w:rsidRPr="000A70DC" w:rsidRDefault="00CD719A" w:rsidP="000A70DC">
      <w:pPr>
        <w:pStyle w:val="ListParagraph"/>
        <w:numPr>
          <w:ilvl w:val="0"/>
          <w:numId w:val="3"/>
        </w:numPr>
        <w:jc w:val="both"/>
        <w:rPr>
          <w:rFonts w:asciiTheme="minorHAnsi" w:hAnsiTheme="minorHAnsi"/>
          <w:color w:val="000000"/>
          <w:sz w:val="22"/>
          <w:szCs w:val="22"/>
          <w:lang w:val="en-US"/>
        </w:rPr>
      </w:pPr>
      <w:r w:rsidRPr="000A70DC">
        <w:rPr>
          <w:rFonts w:asciiTheme="minorHAnsi" w:hAnsiTheme="minorHAnsi"/>
          <w:color w:val="000000"/>
          <w:sz w:val="22"/>
          <w:szCs w:val="22"/>
          <w:lang w:val="en-US"/>
        </w:rPr>
        <w:t xml:space="preserve">Previous </w:t>
      </w:r>
      <w:r w:rsidR="000A70DC" w:rsidRPr="000A70DC">
        <w:rPr>
          <w:rFonts w:asciiTheme="minorHAnsi" w:hAnsiTheme="minorHAnsi"/>
          <w:color w:val="000000"/>
          <w:sz w:val="22"/>
          <w:szCs w:val="22"/>
          <w:lang w:val="en-US"/>
        </w:rPr>
        <w:t>experience of working in the NGO</w:t>
      </w:r>
      <w:r w:rsidR="002B7DAE">
        <w:rPr>
          <w:rFonts w:asciiTheme="minorHAnsi" w:hAnsiTheme="minorHAnsi"/>
          <w:color w:val="000000"/>
          <w:sz w:val="22"/>
          <w:szCs w:val="22"/>
          <w:lang w:val="en-US"/>
        </w:rPr>
        <w:t xml:space="preserve"> sector with Non-Governmental O</w:t>
      </w:r>
      <w:r w:rsidRPr="000A70DC">
        <w:rPr>
          <w:rFonts w:asciiTheme="minorHAnsi" w:hAnsiTheme="minorHAnsi"/>
          <w:color w:val="000000"/>
          <w:sz w:val="22"/>
          <w:szCs w:val="22"/>
          <w:lang w:val="en-US"/>
        </w:rPr>
        <w:t>rganizations or ot</w:t>
      </w:r>
      <w:r w:rsidR="000A70DC" w:rsidRPr="000A70DC">
        <w:rPr>
          <w:rFonts w:asciiTheme="minorHAnsi" w:hAnsiTheme="minorHAnsi"/>
          <w:color w:val="000000"/>
          <w:sz w:val="22"/>
          <w:szCs w:val="22"/>
          <w:lang w:val="en-US"/>
        </w:rPr>
        <w:t>her international agencies</w:t>
      </w:r>
      <w:r w:rsidR="0043609C">
        <w:rPr>
          <w:rFonts w:asciiTheme="minorHAnsi" w:hAnsiTheme="minorHAnsi"/>
          <w:color w:val="000000"/>
          <w:sz w:val="22"/>
          <w:szCs w:val="22"/>
          <w:lang w:val="en-US"/>
        </w:rPr>
        <w:t xml:space="preserve"> will be an asset</w:t>
      </w:r>
      <w:r w:rsidR="002B7DAE">
        <w:rPr>
          <w:rFonts w:asciiTheme="minorHAnsi" w:hAnsiTheme="minorHAnsi"/>
          <w:color w:val="000000"/>
          <w:sz w:val="22"/>
          <w:szCs w:val="22"/>
          <w:lang w:val="en-US"/>
        </w:rPr>
        <w:t>;</w:t>
      </w:r>
    </w:p>
    <w:p w:rsidR="00CD719A" w:rsidRPr="000A70DC" w:rsidRDefault="00CD719A" w:rsidP="000A70DC">
      <w:pPr>
        <w:pStyle w:val="ListParagraph"/>
        <w:numPr>
          <w:ilvl w:val="0"/>
          <w:numId w:val="3"/>
        </w:numPr>
        <w:jc w:val="both"/>
        <w:rPr>
          <w:rFonts w:asciiTheme="minorHAnsi" w:hAnsiTheme="minorHAnsi"/>
          <w:color w:val="000000"/>
          <w:sz w:val="22"/>
          <w:szCs w:val="22"/>
          <w:lang w:val="en-US"/>
        </w:rPr>
      </w:pPr>
      <w:r w:rsidRPr="000A70DC">
        <w:rPr>
          <w:rFonts w:asciiTheme="minorHAnsi" w:hAnsiTheme="minorHAnsi"/>
          <w:color w:val="000000"/>
          <w:sz w:val="22"/>
          <w:szCs w:val="22"/>
          <w:lang w:val="en-US"/>
        </w:rPr>
        <w:t>Good communication skills</w:t>
      </w:r>
      <w:r w:rsidR="002B7DAE">
        <w:rPr>
          <w:rFonts w:asciiTheme="minorHAnsi" w:hAnsiTheme="minorHAnsi"/>
          <w:color w:val="000000"/>
          <w:sz w:val="22"/>
          <w:szCs w:val="22"/>
          <w:lang w:val="en-US"/>
        </w:rPr>
        <w:t>;</w:t>
      </w:r>
      <w:r w:rsidRPr="000A70DC">
        <w:rPr>
          <w:rFonts w:asciiTheme="minorHAnsi" w:hAnsiTheme="minorHAnsi"/>
          <w:color w:val="000000"/>
          <w:sz w:val="22"/>
          <w:szCs w:val="22"/>
          <w:lang w:val="en-US"/>
        </w:rPr>
        <w:t xml:space="preserve"> </w:t>
      </w:r>
    </w:p>
    <w:p w:rsidR="00CD719A" w:rsidRPr="000A70DC" w:rsidRDefault="00CD719A" w:rsidP="000A70DC">
      <w:pPr>
        <w:pStyle w:val="ListParagraph"/>
        <w:numPr>
          <w:ilvl w:val="0"/>
          <w:numId w:val="3"/>
        </w:numPr>
        <w:jc w:val="both"/>
        <w:rPr>
          <w:rFonts w:asciiTheme="minorHAnsi" w:hAnsiTheme="minorHAnsi"/>
          <w:color w:val="000000"/>
          <w:sz w:val="22"/>
          <w:szCs w:val="22"/>
          <w:lang w:val="en-US"/>
        </w:rPr>
      </w:pPr>
      <w:r w:rsidRPr="000A70DC">
        <w:rPr>
          <w:rFonts w:asciiTheme="minorHAnsi" w:hAnsiTheme="minorHAnsi"/>
          <w:color w:val="000000"/>
          <w:sz w:val="22"/>
          <w:szCs w:val="22"/>
          <w:lang w:val="en-US"/>
        </w:rPr>
        <w:t>Display cultural, gender, religion, race, nationality and age sensitivity and adaptability</w:t>
      </w:r>
      <w:r w:rsidR="002B7DAE">
        <w:rPr>
          <w:rFonts w:asciiTheme="minorHAnsi" w:hAnsiTheme="minorHAnsi"/>
          <w:color w:val="000000"/>
          <w:sz w:val="22"/>
          <w:szCs w:val="22"/>
          <w:lang w:val="en-US"/>
        </w:rPr>
        <w:t>;</w:t>
      </w:r>
    </w:p>
    <w:p w:rsidR="00DB607B" w:rsidRPr="00DB607B" w:rsidRDefault="00CD719A" w:rsidP="00DB607B">
      <w:pPr>
        <w:pStyle w:val="ListParagraph"/>
        <w:numPr>
          <w:ilvl w:val="0"/>
          <w:numId w:val="3"/>
        </w:numPr>
        <w:tabs>
          <w:tab w:val="num" w:pos="720"/>
        </w:tabs>
        <w:jc w:val="both"/>
        <w:rPr>
          <w:rFonts w:asciiTheme="minorHAnsi" w:hAnsiTheme="minorHAnsi"/>
          <w:color w:val="000000"/>
          <w:lang w:val="en-US"/>
        </w:rPr>
      </w:pPr>
      <w:r w:rsidRPr="002B7DAE">
        <w:rPr>
          <w:rFonts w:asciiTheme="minorHAnsi" w:hAnsiTheme="minorHAnsi"/>
          <w:color w:val="000000"/>
          <w:sz w:val="22"/>
          <w:szCs w:val="22"/>
          <w:lang w:val="en-US"/>
        </w:rPr>
        <w:t>Familiarity with the People on the Move humanitarian emergency</w:t>
      </w:r>
      <w:r w:rsidR="002B7DAE" w:rsidRPr="002B7DAE">
        <w:rPr>
          <w:rFonts w:asciiTheme="minorHAnsi" w:hAnsiTheme="minorHAnsi"/>
          <w:color w:val="000000"/>
          <w:sz w:val="22"/>
          <w:szCs w:val="22"/>
          <w:lang w:val="en-US"/>
        </w:rPr>
        <w:t>.</w:t>
      </w:r>
    </w:p>
    <w:p w:rsidR="00CD719A" w:rsidRDefault="00CD719A" w:rsidP="000A70DC">
      <w:pPr>
        <w:tabs>
          <w:tab w:val="num" w:pos="720"/>
        </w:tabs>
        <w:spacing w:after="0" w:line="240" w:lineRule="auto"/>
        <w:jc w:val="both"/>
        <w:rPr>
          <w:rFonts w:asciiTheme="minorHAnsi" w:eastAsia="Times New Roman" w:hAnsiTheme="minorHAnsi"/>
          <w:color w:val="000000"/>
          <w:lang w:eastAsia="el-GR"/>
        </w:rPr>
      </w:pPr>
    </w:p>
    <w:p w:rsidR="00DB607B" w:rsidRPr="000A70DC" w:rsidRDefault="00CD719A" w:rsidP="000A70DC">
      <w:pPr>
        <w:pStyle w:val="NormalWeb"/>
        <w:shd w:val="clear" w:color="auto" w:fill="FFFFFF"/>
        <w:jc w:val="both"/>
        <w:textAlignment w:val="baseline"/>
        <w:rPr>
          <w:rFonts w:asciiTheme="minorHAnsi" w:hAnsiTheme="minorHAnsi"/>
          <w:sz w:val="22"/>
          <w:szCs w:val="22"/>
          <w:lang w:val="en-US"/>
        </w:rPr>
      </w:pPr>
      <w:r w:rsidRPr="000A70DC">
        <w:rPr>
          <w:rFonts w:asciiTheme="minorHAnsi" w:hAnsiTheme="minorHAnsi" w:cs="Arial"/>
          <w:color w:val="0A0A0A"/>
          <w:sz w:val="22"/>
          <w:szCs w:val="22"/>
          <w:lang w:val="en-US"/>
        </w:rPr>
        <w:t> </w:t>
      </w:r>
      <w:r w:rsidRPr="000A70DC">
        <w:rPr>
          <w:rFonts w:asciiTheme="minorHAnsi" w:hAnsiTheme="minorHAnsi"/>
          <w:sz w:val="22"/>
          <w:szCs w:val="22"/>
          <w:lang w:val="en-US"/>
        </w:rPr>
        <w:t xml:space="preserve">If you are interested in applying, please fill send your CV to </w:t>
      </w:r>
      <w:hyperlink r:id="rId8" w:tgtFrame="_blank" w:history="1">
        <w:r w:rsidRPr="00334093">
          <w:rPr>
            <w:rFonts w:asciiTheme="minorHAnsi" w:hAnsiTheme="minorHAnsi"/>
            <w:sz w:val="22"/>
            <w:szCs w:val="22"/>
            <w:lang w:val="en-US"/>
          </w:rPr>
          <w:t>recruitment@solidaritynow.org</w:t>
        </w:r>
      </w:hyperlink>
      <w:r w:rsidRPr="00334093">
        <w:rPr>
          <w:rFonts w:asciiTheme="minorHAnsi" w:hAnsiTheme="minorHAnsi"/>
          <w:sz w:val="22"/>
          <w:szCs w:val="22"/>
          <w:lang w:val="en-US"/>
        </w:rPr>
        <w:t xml:space="preserve"> by </w:t>
      </w:r>
      <w:r w:rsidR="001A1E3D">
        <w:rPr>
          <w:rFonts w:asciiTheme="minorHAnsi" w:hAnsiTheme="minorHAnsi"/>
          <w:sz w:val="22"/>
          <w:szCs w:val="22"/>
          <w:lang w:val="en-US"/>
        </w:rPr>
        <w:t xml:space="preserve">June </w:t>
      </w:r>
      <w:r w:rsidR="007F2D2E">
        <w:rPr>
          <w:rFonts w:asciiTheme="minorHAnsi" w:hAnsiTheme="minorHAnsi"/>
          <w:sz w:val="22"/>
          <w:szCs w:val="22"/>
          <w:lang w:val="en-US"/>
        </w:rPr>
        <w:t>21</w:t>
      </w:r>
      <w:r w:rsidR="007F2D2E">
        <w:rPr>
          <w:rFonts w:asciiTheme="minorHAnsi" w:hAnsiTheme="minorHAnsi"/>
          <w:sz w:val="22"/>
          <w:szCs w:val="22"/>
          <w:vertAlign w:val="superscript"/>
          <w:lang w:val="en-US"/>
        </w:rPr>
        <w:t>st</w:t>
      </w:r>
      <w:r w:rsidRPr="00334093">
        <w:rPr>
          <w:rFonts w:asciiTheme="minorHAnsi" w:hAnsiTheme="minorHAnsi"/>
          <w:sz w:val="22"/>
          <w:szCs w:val="22"/>
          <w:lang w:val="en-US"/>
        </w:rPr>
        <w:t>, 201</w:t>
      </w:r>
      <w:r w:rsidRPr="000A70DC">
        <w:rPr>
          <w:rFonts w:asciiTheme="minorHAnsi" w:hAnsiTheme="minorHAnsi"/>
          <w:sz w:val="22"/>
          <w:szCs w:val="22"/>
          <w:lang w:val="en-US"/>
        </w:rPr>
        <w:t>6 (EOB), mentioning in the email subject “</w:t>
      </w:r>
      <w:proofErr w:type="spellStart"/>
      <w:r w:rsidRPr="000A70DC">
        <w:rPr>
          <w:rFonts w:asciiTheme="minorHAnsi" w:hAnsiTheme="minorHAnsi"/>
          <w:sz w:val="22"/>
          <w:szCs w:val="22"/>
          <w:lang w:val="en-US"/>
        </w:rPr>
        <w:t>Interpreter_</w:t>
      </w:r>
      <w:r w:rsidR="007F2D2E">
        <w:rPr>
          <w:rFonts w:asciiTheme="minorHAnsi" w:hAnsiTheme="minorHAnsi"/>
          <w:sz w:val="22"/>
          <w:szCs w:val="22"/>
          <w:lang w:val="en-US"/>
        </w:rPr>
        <w:t>TIlos</w:t>
      </w:r>
      <w:proofErr w:type="spellEnd"/>
      <w:r w:rsidR="00DB607B">
        <w:rPr>
          <w:rFonts w:asciiTheme="minorHAnsi" w:hAnsiTheme="minorHAnsi"/>
          <w:sz w:val="22"/>
          <w:szCs w:val="22"/>
          <w:lang w:val="en-US"/>
        </w:rPr>
        <w:t>”.</w:t>
      </w:r>
    </w:p>
    <w:p w:rsidR="00943170" w:rsidRPr="00735A3E" w:rsidRDefault="00943170" w:rsidP="00943170">
      <w:pPr>
        <w:tabs>
          <w:tab w:val="num" w:pos="720"/>
        </w:tabs>
        <w:spacing w:after="0" w:line="240" w:lineRule="auto"/>
        <w:jc w:val="both"/>
        <w:rPr>
          <w:rFonts w:eastAsia="Times New Roman"/>
          <w:b/>
          <w:color w:val="000000"/>
          <w:lang w:eastAsia="el-GR"/>
        </w:rPr>
      </w:pPr>
      <w:r w:rsidRPr="00735A3E">
        <w:rPr>
          <w:rFonts w:eastAsia="Times New Roman" w:cs="Arial"/>
          <w:color w:val="0A0A0A"/>
          <w:lang w:eastAsia="el-GR"/>
        </w:rPr>
        <w:t>SN is an equal opportunity employer. Persons with disabilities and from vulnerable and disadvantaged groups are strongly encouraged to apply.</w:t>
      </w:r>
      <w:r>
        <w:rPr>
          <w:rFonts w:eastAsia="Times New Roman" w:cs="Arial"/>
          <w:color w:val="0A0A0A"/>
          <w:lang w:eastAsia="el-GR"/>
        </w:rPr>
        <w:t xml:space="preserve"> </w:t>
      </w:r>
      <w:r w:rsidRPr="006E3E26">
        <w:rPr>
          <w:rFonts w:eastAsia="Times New Roman"/>
          <w:b/>
          <w:color w:val="000000"/>
          <w:highlight w:val="yellow"/>
          <w:lang w:eastAsia="el-GR"/>
        </w:rPr>
        <w:t xml:space="preserve">Candidates of refugee background are strongly </w:t>
      </w:r>
      <w:r>
        <w:rPr>
          <w:rFonts w:eastAsia="Times New Roman"/>
          <w:b/>
          <w:color w:val="000000"/>
          <w:highlight w:val="yellow"/>
          <w:lang w:eastAsia="el-GR"/>
        </w:rPr>
        <w:t xml:space="preserve">encouraged </w:t>
      </w:r>
      <w:r w:rsidR="00DB607B">
        <w:rPr>
          <w:rFonts w:eastAsia="Times New Roman"/>
          <w:b/>
          <w:color w:val="000000"/>
          <w:highlight w:val="yellow"/>
          <w:lang w:eastAsia="el-GR"/>
        </w:rPr>
        <w:t>to apply, as well as people being familiar with the Dodecanese co</w:t>
      </w:r>
      <w:r w:rsidR="009B57D1">
        <w:rPr>
          <w:rFonts w:eastAsia="Times New Roman"/>
          <w:b/>
          <w:color w:val="000000"/>
          <w:highlight w:val="yellow"/>
          <w:lang w:eastAsia="el-GR"/>
        </w:rPr>
        <w:t>n</w:t>
      </w:r>
      <w:r w:rsidR="00DB607B">
        <w:rPr>
          <w:rFonts w:eastAsia="Times New Roman"/>
          <w:b/>
          <w:color w:val="000000"/>
          <w:highlight w:val="yellow"/>
          <w:lang w:eastAsia="el-GR"/>
        </w:rPr>
        <w:t>text.</w:t>
      </w:r>
    </w:p>
    <w:p w:rsidR="0036061D" w:rsidRPr="0036061D" w:rsidRDefault="0036061D" w:rsidP="0036061D">
      <w:pPr>
        <w:spacing w:after="0" w:line="240" w:lineRule="auto"/>
        <w:jc w:val="both"/>
        <w:rPr>
          <w:rFonts w:asciiTheme="minorHAnsi" w:eastAsia="Times New Roman" w:hAnsiTheme="minorHAnsi" w:cs="Arial"/>
          <w:color w:val="0A0A0A"/>
          <w:lang w:eastAsia="el-GR"/>
        </w:rPr>
      </w:pPr>
    </w:p>
    <w:p w:rsidR="00CD719A" w:rsidRPr="007F2D2E" w:rsidRDefault="008C5824" w:rsidP="007F2D2E">
      <w:pPr>
        <w:spacing w:after="0" w:line="240" w:lineRule="auto"/>
        <w:jc w:val="both"/>
        <w:rPr>
          <w:rFonts w:asciiTheme="minorHAnsi" w:eastAsia="Times New Roman" w:hAnsiTheme="minorHAnsi" w:cs="Arial"/>
          <w:color w:val="0A0A0A"/>
          <w:lang w:eastAsia="el-GR"/>
        </w:rPr>
      </w:pPr>
      <w:r w:rsidRPr="0036061D">
        <w:rPr>
          <w:rFonts w:asciiTheme="minorHAnsi" w:eastAsia="Times New Roman" w:hAnsiTheme="minorHAnsi" w:cs="Arial"/>
          <w:color w:val="0A0A0A"/>
          <w:lang w:eastAsia="el-GR"/>
        </w:rPr>
        <w:t>Due to the urgency of recruitment, SN reserves the right to complete the process even before the deadline for CV submissions.</w:t>
      </w:r>
    </w:p>
    <w:sectPr w:rsidR="00CD719A" w:rsidRPr="007F2D2E" w:rsidSect="00590477">
      <w:headerReference w:type="default" r:id="rId9"/>
      <w:footerReference w:type="default" r:id="rId10"/>
      <w:pgSz w:w="11906" w:h="16838"/>
      <w:pgMar w:top="1440" w:right="926" w:bottom="144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02F" w:rsidRDefault="0000302F" w:rsidP="001E59C9">
      <w:pPr>
        <w:spacing w:after="0" w:line="240" w:lineRule="auto"/>
      </w:pPr>
      <w:r>
        <w:separator/>
      </w:r>
    </w:p>
  </w:endnote>
  <w:endnote w:type="continuationSeparator" w:id="0">
    <w:p w:rsidR="0000302F" w:rsidRDefault="0000302F" w:rsidP="001E5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yriad Pro">
    <w:altName w:val="Times New Roman"/>
    <w:charset w:val="00"/>
    <w:family w:val="auto"/>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9B6" w:rsidRDefault="00DB7727" w:rsidP="00590477">
    <w:pPr>
      <w:pStyle w:val="Footer"/>
      <w:ind w:left="-180" w:right="229"/>
    </w:pPr>
    <w:r>
      <w:rPr>
        <w:noProof/>
        <w:lang w:eastAsia="el-GR"/>
      </w:rPr>
      <w:drawing>
        <wp:inline distT="0" distB="0" distL="0" distR="0">
          <wp:extent cx="6667500"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0" cy="482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02F" w:rsidRDefault="0000302F" w:rsidP="001E59C9">
      <w:pPr>
        <w:spacing w:after="0" w:line="240" w:lineRule="auto"/>
      </w:pPr>
      <w:r>
        <w:separator/>
      </w:r>
    </w:p>
  </w:footnote>
  <w:footnote w:type="continuationSeparator" w:id="0">
    <w:p w:rsidR="0000302F" w:rsidRDefault="0000302F" w:rsidP="001E59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9B6" w:rsidRDefault="00DB7727" w:rsidP="00640F0A">
    <w:pPr>
      <w:pStyle w:val="Header"/>
      <w:ind w:left="-1560" w:firstLine="1560"/>
    </w:pPr>
    <w:r>
      <w:rPr>
        <w:noProof/>
        <w:lang w:eastAsia="el-GR"/>
      </w:rPr>
      <w:drawing>
        <wp:inline distT="0" distB="0" distL="0" distR="0">
          <wp:extent cx="1879600" cy="1346200"/>
          <wp:effectExtent l="0" t="0" r="6350" b="635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1346200"/>
                  </a:xfrm>
                  <a:prstGeom prst="rect">
                    <a:avLst/>
                  </a:prstGeom>
                  <a:noFill/>
                  <a:ln>
                    <a:noFill/>
                  </a:ln>
                </pic:spPr>
              </pic:pic>
            </a:graphicData>
          </a:graphic>
        </wp:inline>
      </w:drawing>
    </w:r>
  </w:p>
  <w:p w:rsidR="009B5FF1" w:rsidRDefault="009B5FF1" w:rsidP="00640F0A">
    <w:pPr>
      <w:pStyle w:val="Header"/>
      <w:ind w:left="-1560" w:firstLine="1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83EF3"/>
    <w:multiLevelType w:val="hybridMultilevel"/>
    <w:tmpl w:val="5F049D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68169BB"/>
    <w:multiLevelType w:val="hybridMultilevel"/>
    <w:tmpl w:val="12521380"/>
    <w:lvl w:ilvl="0" w:tplc="C6E85248">
      <w:start w:val="500"/>
      <w:numFmt w:val="bullet"/>
      <w:lvlText w:val="-"/>
      <w:lvlJc w:val="left"/>
      <w:pPr>
        <w:ind w:left="720" w:hanging="360"/>
      </w:pPr>
      <w:rPr>
        <w:rFonts w:ascii="Calibri" w:eastAsia="Calibri" w:hAnsi="Calibri" w:cs="Aria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7510A7C"/>
    <w:multiLevelType w:val="hybridMultilevel"/>
    <w:tmpl w:val="3BAEF0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9AD67FA"/>
    <w:multiLevelType w:val="hybridMultilevel"/>
    <w:tmpl w:val="A62EB02E"/>
    <w:lvl w:ilvl="0" w:tplc="76864D0A">
      <w:start w:val="1"/>
      <w:numFmt w:val="decimal"/>
      <w:lvlText w:val="%1."/>
      <w:lvlJc w:val="left"/>
      <w:pPr>
        <w:ind w:left="720" w:hanging="360"/>
      </w:pPr>
      <w:rPr>
        <w:rFonts w:ascii="Calibri" w:eastAsia="Calibri" w:hAnsi="Calibri" w:cs="Arial"/>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FC2046D"/>
    <w:multiLevelType w:val="hybridMultilevel"/>
    <w:tmpl w:val="E4063C34"/>
    <w:lvl w:ilvl="0" w:tplc="B478DA4E">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C9"/>
    <w:rsid w:val="0000302F"/>
    <w:rsid w:val="00072A97"/>
    <w:rsid w:val="000A70DC"/>
    <w:rsid w:val="001A1E3D"/>
    <w:rsid w:val="001E59C9"/>
    <w:rsid w:val="001F4AF2"/>
    <w:rsid w:val="00244702"/>
    <w:rsid w:val="0025591F"/>
    <w:rsid w:val="002B4265"/>
    <w:rsid w:val="002B69B6"/>
    <w:rsid w:val="002B7DAE"/>
    <w:rsid w:val="0030351D"/>
    <w:rsid w:val="00311BF8"/>
    <w:rsid w:val="00334093"/>
    <w:rsid w:val="003563A4"/>
    <w:rsid w:val="0036061D"/>
    <w:rsid w:val="003C6EC9"/>
    <w:rsid w:val="003D3792"/>
    <w:rsid w:val="0043609C"/>
    <w:rsid w:val="004F1644"/>
    <w:rsid w:val="004F2E65"/>
    <w:rsid w:val="005428F9"/>
    <w:rsid w:val="00590477"/>
    <w:rsid w:val="005D3FDB"/>
    <w:rsid w:val="005D7065"/>
    <w:rsid w:val="005E0907"/>
    <w:rsid w:val="00640F0A"/>
    <w:rsid w:val="006E3E26"/>
    <w:rsid w:val="007D6C71"/>
    <w:rsid w:val="007F2D2E"/>
    <w:rsid w:val="00811675"/>
    <w:rsid w:val="00885CCA"/>
    <w:rsid w:val="008C5824"/>
    <w:rsid w:val="00943170"/>
    <w:rsid w:val="00983C9F"/>
    <w:rsid w:val="009B57D1"/>
    <w:rsid w:val="009B5FF1"/>
    <w:rsid w:val="00A22237"/>
    <w:rsid w:val="00A22FB8"/>
    <w:rsid w:val="00A65B1C"/>
    <w:rsid w:val="00AA0F92"/>
    <w:rsid w:val="00B3069F"/>
    <w:rsid w:val="00B92FB3"/>
    <w:rsid w:val="00BD3291"/>
    <w:rsid w:val="00C618BA"/>
    <w:rsid w:val="00CD0ED8"/>
    <w:rsid w:val="00CD719A"/>
    <w:rsid w:val="00CF1C3C"/>
    <w:rsid w:val="00CF57CB"/>
    <w:rsid w:val="00D93ED4"/>
    <w:rsid w:val="00DB30CB"/>
    <w:rsid w:val="00DB4F0E"/>
    <w:rsid w:val="00DB607B"/>
    <w:rsid w:val="00DB7727"/>
    <w:rsid w:val="00DC64DB"/>
    <w:rsid w:val="00DE1CE4"/>
    <w:rsid w:val="00E16D9C"/>
    <w:rsid w:val="00E42ED9"/>
    <w:rsid w:val="00E94CD9"/>
    <w:rsid w:val="00EB72A1"/>
    <w:rsid w:val="00ED31C4"/>
    <w:rsid w:val="00ED33E0"/>
    <w:rsid w:val="00EF3F8F"/>
    <w:rsid w:val="00F11FD7"/>
    <w:rsid w:val="00F55983"/>
    <w:rsid w:val="00F67144"/>
    <w:rsid w:val="00FB0A17"/>
    <w:rsid w:val="00FB20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997EC3A-E4DA-435E-AAF4-04045B12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F0A"/>
    <w:pPr>
      <w:spacing w:after="160" w:line="259"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E59C9"/>
    <w:pPr>
      <w:tabs>
        <w:tab w:val="center" w:pos="4153"/>
        <w:tab w:val="right" w:pos="8306"/>
      </w:tabs>
      <w:spacing w:after="0" w:line="240" w:lineRule="auto"/>
    </w:pPr>
    <w:rPr>
      <w:lang w:val="el-GR"/>
    </w:rPr>
  </w:style>
  <w:style w:type="character" w:customStyle="1" w:styleId="HeaderChar">
    <w:name w:val="Header Char"/>
    <w:basedOn w:val="DefaultParagraphFont"/>
    <w:link w:val="Header"/>
    <w:uiPriority w:val="99"/>
    <w:locked/>
    <w:rsid w:val="001E59C9"/>
    <w:rPr>
      <w:rFonts w:cs="Times New Roman"/>
    </w:rPr>
  </w:style>
  <w:style w:type="paragraph" w:styleId="Footer">
    <w:name w:val="footer"/>
    <w:basedOn w:val="Normal"/>
    <w:link w:val="FooterChar"/>
    <w:uiPriority w:val="99"/>
    <w:rsid w:val="001E59C9"/>
    <w:pPr>
      <w:tabs>
        <w:tab w:val="center" w:pos="4153"/>
        <w:tab w:val="right" w:pos="8306"/>
      </w:tabs>
      <w:spacing w:after="0" w:line="240" w:lineRule="auto"/>
    </w:pPr>
    <w:rPr>
      <w:lang w:val="el-GR"/>
    </w:rPr>
  </w:style>
  <w:style w:type="character" w:customStyle="1" w:styleId="FooterChar">
    <w:name w:val="Footer Char"/>
    <w:basedOn w:val="DefaultParagraphFont"/>
    <w:link w:val="Footer"/>
    <w:uiPriority w:val="99"/>
    <w:locked/>
    <w:rsid w:val="001E59C9"/>
    <w:rPr>
      <w:rFonts w:cs="Times New Roman"/>
    </w:rPr>
  </w:style>
  <w:style w:type="paragraph" w:styleId="BalloonText">
    <w:name w:val="Balloon Text"/>
    <w:basedOn w:val="Normal"/>
    <w:link w:val="BalloonTextChar"/>
    <w:uiPriority w:val="99"/>
    <w:semiHidden/>
    <w:rsid w:val="001E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E59C9"/>
    <w:rPr>
      <w:rFonts w:ascii="Segoe UI" w:hAnsi="Segoe UI" w:cs="Segoe UI"/>
      <w:sz w:val="18"/>
      <w:szCs w:val="18"/>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3563A4"/>
    <w:pPr>
      <w:spacing w:after="0" w:line="240" w:lineRule="auto"/>
      <w:ind w:left="720"/>
      <w:contextualSpacing/>
    </w:pPr>
    <w:rPr>
      <w:rFonts w:ascii="Times New Roman" w:eastAsia="Times New Roman" w:hAnsi="Times New Roman"/>
      <w:sz w:val="24"/>
      <w:szCs w:val="24"/>
      <w:lang w:val="el-GR" w:eastAsia="el-GR"/>
    </w:rPr>
  </w:style>
  <w:style w:type="paragraph" w:styleId="NormalWeb">
    <w:name w:val="Normal (Web)"/>
    <w:basedOn w:val="Normal"/>
    <w:uiPriority w:val="99"/>
    <w:unhideWhenUsed/>
    <w:rsid w:val="00CD719A"/>
    <w:pPr>
      <w:spacing w:before="100" w:beforeAutospacing="1" w:after="100" w:afterAutospacing="1" w:line="240" w:lineRule="auto"/>
    </w:pPr>
    <w:rPr>
      <w:rFonts w:ascii="Times New Roman" w:eastAsia="Times New Roman" w:hAnsi="Times New Roman"/>
      <w:sz w:val="24"/>
      <w:szCs w:val="24"/>
      <w:lang w:val="el-GR" w:eastAsia="el-GR"/>
    </w:rPr>
  </w:style>
  <w:style w:type="paragraph" w:customStyle="1" w:styleId="Default">
    <w:name w:val="Default"/>
    <w:rsid w:val="001F4AF2"/>
    <w:pPr>
      <w:widowControl w:val="0"/>
      <w:autoSpaceDE w:val="0"/>
      <w:autoSpaceDN w:val="0"/>
      <w:adjustRightInd w:val="0"/>
    </w:pPr>
    <w:rPr>
      <w:rFonts w:ascii="Myriad Pro" w:eastAsia="Times New Roman" w:hAnsi="Myriad Pro" w:cs="Myriad Pro"/>
      <w:color w:val="000000"/>
      <w:sz w:val="24"/>
      <w:szCs w:val="24"/>
      <w:lang w:val="fr-FR" w:eastAsia="fr-FR"/>
    </w:rPr>
  </w:style>
  <w:style w:type="paragraph" w:customStyle="1" w:styleId="TableParagraph">
    <w:name w:val="Table Paragraph"/>
    <w:basedOn w:val="Normal"/>
    <w:uiPriority w:val="1"/>
    <w:qFormat/>
    <w:rsid w:val="00DE1CE4"/>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locked/>
    <w:rsid w:val="00DE1CE4"/>
    <w:rPr>
      <w:rFonts w:ascii="Times New Roman" w:eastAsia="Times New Roman" w:hAnsi="Times New Roman"/>
      <w:sz w:val="24"/>
      <w:szCs w:val="24"/>
    </w:rPr>
  </w:style>
  <w:style w:type="paragraph" w:styleId="NoSpacing">
    <w:name w:val="No Spacing"/>
    <w:uiPriority w:val="1"/>
    <w:qFormat/>
    <w:rsid w:val="0043609C"/>
    <w:rPr>
      <w:rFonts w:cs="Arial"/>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982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50E4C-E402-4C5F-AA96-D1345B4A1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4668</Characters>
  <Application>Microsoft Office Word</Application>
  <DocSecurity>0</DocSecurity>
  <Lines>38</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Rania Papadopoulou</dc:creator>
  <cp:keywords/>
  <dc:description/>
  <cp:lastModifiedBy>user7</cp:lastModifiedBy>
  <cp:revision>2</cp:revision>
  <cp:lastPrinted>2016-05-30T09:47:00Z</cp:lastPrinted>
  <dcterms:created xsi:type="dcterms:W3CDTF">2016-06-16T07:28:00Z</dcterms:created>
  <dcterms:modified xsi:type="dcterms:W3CDTF">2016-06-16T07:28:00Z</dcterms:modified>
</cp:coreProperties>
</file>