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B6022D" w14:textId="77777777" w:rsidR="00D71C23" w:rsidRPr="00842BB8" w:rsidRDefault="00D71C23" w:rsidP="00742376">
      <w:pPr>
        <w:spacing w:after="0" w:line="240" w:lineRule="auto"/>
        <w:jc w:val="center"/>
        <w:rPr>
          <w:rFonts w:cstheme="minorHAnsi"/>
          <w:b/>
          <w:sz w:val="28"/>
          <w:szCs w:val="28"/>
          <w:lang w:val="en-US"/>
        </w:rPr>
      </w:pPr>
    </w:p>
    <w:p w14:paraId="597B9DB9" w14:textId="00BC2243" w:rsidR="009C7261" w:rsidRPr="00842BB8" w:rsidRDefault="009C7261" w:rsidP="00742376">
      <w:pPr>
        <w:spacing w:after="0" w:line="240" w:lineRule="auto"/>
        <w:jc w:val="center"/>
        <w:rPr>
          <w:rFonts w:cstheme="minorHAnsi"/>
          <w:b/>
          <w:sz w:val="28"/>
          <w:szCs w:val="28"/>
        </w:rPr>
      </w:pPr>
      <w:r w:rsidRPr="00842BB8">
        <w:rPr>
          <w:rFonts w:cstheme="minorHAnsi"/>
          <w:b/>
          <w:sz w:val="28"/>
          <w:szCs w:val="28"/>
        </w:rPr>
        <w:t xml:space="preserve">Ανοιχτή επιστολή πρός </w:t>
      </w:r>
      <w:r w:rsidR="00742376" w:rsidRPr="00842BB8">
        <w:rPr>
          <w:rFonts w:cstheme="minorHAnsi"/>
          <w:b/>
          <w:sz w:val="28"/>
          <w:szCs w:val="28"/>
        </w:rPr>
        <w:t xml:space="preserve"> κ.</w:t>
      </w:r>
      <w:r w:rsidR="00640BDF" w:rsidRPr="00842BB8">
        <w:rPr>
          <w:rFonts w:cstheme="minorHAnsi"/>
          <w:b/>
          <w:sz w:val="28"/>
          <w:szCs w:val="28"/>
        </w:rPr>
        <w:t xml:space="preserve"> </w:t>
      </w:r>
      <w:r w:rsidRPr="00842BB8">
        <w:rPr>
          <w:rFonts w:cstheme="minorHAnsi"/>
          <w:b/>
          <w:sz w:val="28"/>
          <w:szCs w:val="28"/>
        </w:rPr>
        <w:t xml:space="preserve">Νότη </w:t>
      </w:r>
      <w:r w:rsidR="00742376" w:rsidRPr="00842BB8">
        <w:rPr>
          <w:rFonts w:cstheme="minorHAnsi"/>
          <w:b/>
          <w:sz w:val="28"/>
          <w:szCs w:val="28"/>
        </w:rPr>
        <w:t>Μηταράκη</w:t>
      </w:r>
    </w:p>
    <w:p w14:paraId="572CAB13" w14:textId="2AFCAB34" w:rsidR="008471F3" w:rsidRPr="00842BB8" w:rsidRDefault="008471F3" w:rsidP="00742376">
      <w:pPr>
        <w:spacing w:after="0" w:line="240" w:lineRule="auto"/>
        <w:jc w:val="center"/>
        <w:rPr>
          <w:rFonts w:cstheme="minorHAnsi"/>
          <w:b/>
          <w:sz w:val="28"/>
          <w:szCs w:val="28"/>
        </w:rPr>
      </w:pPr>
      <w:r w:rsidRPr="00842BB8">
        <w:rPr>
          <w:rFonts w:cstheme="minorHAnsi"/>
          <w:b/>
          <w:color w:val="000000"/>
          <w:sz w:val="28"/>
          <w:szCs w:val="28"/>
        </w:rPr>
        <w:t>Υπουργ</w:t>
      </w:r>
      <w:r w:rsidR="009C7261" w:rsidRPr="00842BB8">
        <w:rPr>
          <w:rFonts w:cstheme="minorHAnsi"/>
          <w:b/>
          <w:color w:val="000000"/>
          <w:sz w:val="28"/>
          <w:szCs w:val="28"/>
        </w:rPr>
        <w:t>ό</w:t>
      </w:r>
      <w:r w:rsidRPr="00842BB8">
        <w:rPr>
          <w:rFonts w:cstheme="minorHAnsi"/>
          <w:b/>
          <w:color w:val="000000"/>
          <w:sz w:val="28"/>
          <w:szCs w:val="28"/>
        </w:rPr>
        <w:t xml:space="preserve"> </w:t>
      </w:r>
      <w:r w:rsidR="00130D01" w:rsidRPr="00842BB8">
        <w:rPr>
          <w:rFonts w:cstheme="minorHAnsi"/>
          <w:b/>
          <w:color w:val="000000"/>
          <w:sz w:val="28"/>
          <w:szCs w:val="28"/>
        </w:rPr>
        <w:t>Μετανάστευσης και Ασύλου</w:t>
      </w:r>
    </w:p>
    <w:p w14:paraId="3BE5D2EB" w14:textId="77777777" w:rsidR="008471F3" w:rsidRPr="00842BB8" w:rsidRDefault="008471F3" w:rsidP="00C7727E">
      <w:pPr>
        <w:spacing w:line="240" w:lineRule="auto"/>
        <w:jc w:val="both"/>
        <w:rPr>
          <w:sz w:val="28"/>
          <w:szCs w:val="28"/>
        </w:rPr>
      </w:pPr>
    </w:p>
    <w:p w14:paraId="22FE9EF1" w14:textId="77777777" w:rsidR="000164EA" w:rsidRPr="00842BB8" w:rsidRDefault="000164EA" w:rsidP="000164EA">
      <w:pPr>
        <w:shd w:val="clear" w:color="auto" w:fill="FFFFFF"/>
        <w:spacing w:after="0" w:line="240" w:lineRule="auto"/>
        <w:rPr>
          <w:rFonts w:eastAsia="Times New Roman" w:cs="Times New Roman"/>
          <w:color w:val="212121"/>
          <w:sz w:val="28"/>
          <w:szCs w:val="28"/>
        </w:rPr>
      </w:pPr>
    </w:p>
    <w:p w14:paraId="0A2C2D5B" w14:textId="2DDF2148" w:rsidR="005E6E59" w:rsidRPr="00842BB8" w:rsidRDefault="005E6E59" w:rsidP="00E6250D">
      <w:pPr>
        <w:jc w:val="both"/>
        <w:rPr>
          <w:sz w:val="28"/>
          <w:szCs w:val="28"/>
        </w:rPr>
      </w:pPr>
      <w:r w:rsidRPr="00842BB8">
        <w:rPr>
          <w:sz w:val="28"/>
          <w:szCs w:val="28"/>
        </w:rPr>
        <w:t>Αθήνα, 2</w:t>
      </w:r>
      <w:r w:rsidR="002268B8">
        <w:rPr>
          <w:sz w:val="28"/>
          <w:szCs w:val="28"/>
        </w:rPr>
        <w:t>1</w:t>
      </w:r>
      <w:r w:rsidRPr="00842BB8">
        <w:rPr>
          <w:sz w:val="28"/>
          <w:szCs w:val="28"/>
        </w:rPr>
        <w:t xml:space="preserve"> Ιανουαρίου 2020</w:t>
      </w:r>
    </w:p>
    <w:p w14:paraId="5BD4C32A" w14:textId="77777777" w:rsidR="005E6E59" w:rsidRPr="00842BB8" w:rsidRDefault="005E6E59" w:rsidP="00E6250D">
      <w:pPr>
        <w:jc w:val="both"/>
        <w:rPr>
          <w:sz w:val="28"/>
          <w:szCs w:val="28"/>
        </w:rPr>
      </w:pPr>
      <w:r w:rsidRPr="00842BB8">
        <w:rPr>
          <w:sz w:val="28"/>
          <w:szCs w:val="28"/>
        </w:rPr>
        <w:t>Αξιότιμε κύριε Υπουργέ,</w:t>
      </w:r>
    </w:p>
    <w:p w14:paraId="0C500A90" w14:textId="6AD527F2" w:rsidR="005E6E59" w:rsidRPr="00842BB8" w:rsidRDefault="005E6E59" w:rsidP="00E6250D">
      <w:pPr>
        <w:jc w:val="both"/>
        <w:rPr>
          <w:sz w:val="28"/>
          <w:szCs w:val="28"/>
        </w:rPr>
      </w:pPr>
      <w:r w:rsidRPr="00842BB8">
        <w:rPr>
          <w:sz w:val="28"/>
          <w:szCs w:val="28"/>
        </w:rPr>
        <w:t xml:space="preserve">Με την παρούσα επιστολή οι κάτωθι υπογράφουσες </w:t>
      </w:r>
      <w:r w:rsidR="00954AB3" w:rsidRPr="00842BB8">
        <w:rPr>
          <w:sz w:val="28"/>
          <w:szCs w:val="28"/>
        </w:rPr>
        <w:t xml:space="preserve">ανθρωπιστικές </w:t>
      </w:r>
      <w:r w:rsidRPr="00842BB8">
        <w:rPr>
          <w:sz w:val="28"/>
          <w:szCs w:val="28"/>
        </w:rPr>
        <w:t>οργανώσεις</w:t>
      </w:r>
      <w:r w:rsidR="00954AB3" w:rsidRPr="00842BB8">
        <w:rPr>
          <w:sz w:val="28"/>
          <w:szCs w:val="28"/>
        </w:rPr>
        <w:t xml:space="preserve"> και οργανώσεις</w:t>
      </w:r>
      <w:r w:rsidRPr="00842BB8">
        <w:rPr>
          <w:sz w:val="28"/>
          <w:szCs w:val="28"/>
        </w:rPr>
        <w:t xml:space="preserve"> ανθρωπίνων δικαιωμάτων και προστασίας θα θέλαμε να σας συγ</w:t>
      </w:r>
      <w:bookmarkStart w:id="0" w:name="_GoBack"/>
      <w:bookmarkEnd w:id="0"/>
      <w:r w:rsidRPr="00842BB8">
        <w:rPr>
          <w:sz w:val="28"/>
          <w:szCs w:val="28"/>
        </w:rPr>
        <w:t>χαρούμε για την ανάληψη των νέων καθηκόντων σας στη θέση του Υπουργού Μετανάστευσης και Ασύλου και να σας ευχηθούμε κάθε επιτυχία στη θητεία σας. Παράλληλα, επιθυμούμε να εκφράσουμε την ικανοποίησή μας για την πρόθεση της κυβέρνησης να διεκδικήσει από την Ευρωπαϊκή Ένωση την εδραίωση ενός μηχανισμού ίσης κατανομής των ευθυνών στην υποδοχή ανθρώπων που μεταναστεύουν. </w:t>
      </w:r>
    </w:p>
    <w:p w14:paraId="75B1E3CB" w14:textId="640C9F7F" w:rsidR="005E6E59" w:rsidRPr="00842BB8" w:rsidRDefault="005E6E59" w:rsidP="00E6250D">
      <w:pPr>
        <w:jc w:val="both"/>
        <w:rPr>
          <w:sz w:val="28"/>
          <w:szCs w:val="28"/>
        </w:rPr>
      </w:pPr>
      <w:r w:rsidRPr="00842BB8">
        <w:rPr>
          <w:sz w:val="28"/>
          <w:szCs w:val="28"/>
        </w:rPr>
        <w:t xml:space="preserve">Ωστόσο, δεν μπορούμε παρά να εκφράσουμε έντονη ανησυχία </w:t>
      </w:r>
      <w:r w:rsidR="0078656A" w:rsidRPr="00842BB8">
        <w:rPr>
          <w:sz w:val="28"/>
          <w:szCs w:val="28"/>
        </w:rPr>
        <w:t xml:space="preserve">για </w:t>
      </w:r>
      <w:r w:rsidRPr="00842BB8">
        <w:rPr>
          <w:sz w:val="28"/>
          <w:szCs w:val="28"/>
        </w:rPr>
        <w:t xml:space="preserve">το γεγονός ότι, τους τελευταίους μήνες, χιλιάδες αιτούντες άσυλο, μετανάστες και τα παιδιά τους παραμένουν χωρίς πρόσβαση στο δημόσιο σύστημα υγείας, με </w:t>
      </w:r>
      <w:r w:rsidR="00E6250D" w:rsidRPr="00842BB8">
        <w:rPr>
          <w:sz w:val="28"/>
          <w:szCs w:val="28"/>
        </w:rPr>
        <w:t>μεγάλο κίνδυνο για τη ζωή τους και για τη δημόσια υγεία.</w:t>
      </w:r>
      <w:r w:rsidRPr="00842BB8">
        <w:rPr>
          <w:sz w:val="28"/>
          <w:szCs w:val="28"/>
        </w:rPr>
        <w:t xml:space="preserve"> Η ανάκληση </w:t>
      </w:r>
      <w:r w:rsidR="00E6250D" w:rsidRPr="00842BB8">
        <w:rPr>
          <w:sz w:val="28"/>
          <w:szCs w:val="28"/>
        </w:rPr>
        <w:t>της δυνατότητας</w:t>
      </w:r>
      <w:r w:rsidRPr="00842BB8">
        <w:rPr>
          <w:sz w:val="28"/>
          <w:szCs w:val="28"/>
        </w:rPr>
        <w:t xml:space="preserve"> </w:t>
      </w:r>
      <w:r w:rsidR="002D2456" w:rsidRPr="00842BB8">
        <w:rPr>
          <w:sz w:val="28"/>
          <w:szCs w:val="28"/>
        </w:rPr>
        <w:t>απόδοσης ΑΜΚΑ στους</w:t>
      </w:r>
      <w:r w:rsidRPr="00842BB8">
        <w:rPr>
          <w:sz w:val="28"/>
          <w:szCs w:val="28"/>
        </w:rPr>
        <w:t xml:space="preserve"> νεοεισερχ</w:t>
      </w:r>
      <w:r w:rsidR="002D2456" w:rsidRPr="00842BB8">
        <w:rPr>
          <w:sz w:val="28"/>
          <w:szCs w:val="28"/>
        </w:rPr>
        <w:t>ό</w:t>
      </w:r>
      <w:r w:rsidRPr="00842BB8">
        <w:rPr>
          <w:sz w:val="28"/>
          <w:szCs w:val="28"/>
        </w:rPr>
        <w:t>μ</w:t>
      </w:r>
      <w:r w:rsidR="002D2456" w:rsidRPr="00842BB8">
        <w:rPr>
          <w:sz w:val="28"/>
          <w:szCs w:val="28"/>
        </w:rPr>
        <w:t>ενους</w:t>
      </w:r>
      <w:r w:rsidRPr="00842BB8">
        <w:rPr>
          <w:sz w:val="28"/>
          <w:szCs w:val="28"/>
        </w:rPr>
        <w:t xml:space="preserve"> </w:t>
      </w:r>
      <w:r w:rsidR="002D2456" w:rsidRPr="00842BB8">
        <w:rPr>
          <w:sz w:val="28"/>
          <w:szCs w:val="28"/>
        </w:rPr>
        <w:t xml:space="preserve">και άρα ο </w:t>
      </w:r>
      <w:r w:rsidR="002D2456" w:rsidRPr="00842BB8">
        <w:rPr>
          <w:sz w:val="28"/>
          <w:szCs w:val="28"/>
          <w:lang w:val="en-US"/>
        </w:rPr>
        <w:t>de</w:t>
      </w:r>
      <w:r w:rsidR="002D2456" w:rsidRPr="00842BB8">
        <w:rPr>
          <w:sz w:val="28"/>
          <w:szCs w:val="28"/>
        </w:rPr>
        <w:t xml:space="preserve"> </w:t>
      </w:r>
      <w:r w:rsidR="002D2456" w:rsidRPr="00842BB8">
        <w:rPr>
          <w:sz w:val="28"/>
          <w:szCs w:val="28"/>
          <w:lang w:val="en-US"/>
        </w:rPr>
        <w:t>facto</w:t>
      </w:r>
      <w:r w:rsidR="002D2456" w:rsidRPr="00842BB8">
        <w:rPr>
          <w:sz w:val="28"/>
          <w:szCs w:val="28"/>
        </w:rPr>
        <w:t xml:space="preserve"> αποκλεισμός τους από το αναφαίρετο δικαίωμα πρόσβασης </w:t>
      </w:r>
      <w:r w:rsidRPr="00842BB8">
        <w:rPr>
          <w:sz w:val="28"/>
          <w:szCs w:val="28"/>
        </w:rPr>
        <w:t xml:space="preserve">στην </w:t>
      </w:r>
      <w:r w:rsidR="002D2456" w:rsidRPr="00842BB8">
        <w:rPr>
          <w:sz w:val="28"/>
          <w:szCs w:val="28"/>
        </w:rPr>
        <w:t xml:space="preserve">ιατροφαρμακευτικιή </w:t>
      </w:r>
      <w:r w:rsidRPr="00842BB8">
        <w:rPr>
          <w:sz w:val="28"/>
          <w:szCs w:val="28"/>
        </w:rPr>
        <w:t>περίθαλψη, σε συνδυασμό με τον υπερσυνωστισμό στα νησιά –ως απόρροια του</w:t>
      </w:r>
      <w:r w:rsidR="00B03EFF">
        <w:rPr>
          <w:sz w:val="28"/>
          <w:szCs w:val="28"/>
        </w:rPr>
        <w:t xml:space="preserve"> </w:t>
      </w:r>
      <w:r w:rsidRPr="00842BB8">
        <w:rPr>
          <w:sz w:val="28"/>
          <w:szCs w:val="28"/>
        </w:rPr>
        <w:t>γεωγραφικού περιορισμού</w:t>
      </w:r>
      <w:r w:rsidR="0078656A" w:rsidRPr="00842BB8">
        <w:rPr>
          <w:sz w:val="28"/>
          <w:szCs w:val="28"/>
        </w:rPr>
        <w:t xml:space="preserve">– </w:t>
      </w:r>
      <w:r w:rsidRPr="00842BB8">
        <w:rPr>
          <w:sz w:val="28"/>
          <w:szCs w:val="28"/>
        </w:rPr>
        <w:t>και την παρατεταμένη παραμονή σε ακατάλληλες συνθήκες ζωής στις δομές φιλοξενίας στην ενδοχώρα, έχουν οδηγήσει σε μια άνευ προηγουμένου, απαράδεκτη κατάσταση που ντροπιάζει τη χώρα μας</w:t>
      </w:r>
      <w:r w:rsidR="002D2456" w:rsidRPr="00842BB8">
        <w:rPr>
          <w:sz w:val="28"/>
          <w:szCs w:val="28"/>
        </w:rPr>
        <w:t xml:space="preserve"> και</w:t>
      </w:r>
      <w:r w:rsidRPr="00842BB8">
        <w:rPr>
          <w:sz w:val="28"/>
          <w:szCs w:val="28"/>
        </w:rPr>
        <w:t>  παραβιάζ</w:t>
      </w:r>
      <w:r w:rsidR="002D2456" w:rsidRPr="00842BB8">
        <w:rPr>
          <w:sz w:val="28"/>
          <w:szCs w:val="28"/>
        </w:rPr>
        <w:t>ει</w:t>
      </w:r>
      <w:r w:rsidRPr="00842BB8">
        <w:rPr>
          <w:sz w:val="28"/>
          <w:szCs w:val="28"/>
        </w:rPr>
        <w:t xml:space="preserve"> θεμελιώδεις ανθρώπινες αξίες και κάθε έννοια εθνικού ή διεθνούς δικαίου. </w:t>
      </w:r>
    </w:p>
    <w:p w14:paraId="3F285D4E" w14:textId="62082A50" w:rsidR="001F0C3D" w:rsidRPr="00842BB8" w:rsidRDefault="005E6E59" w:rsidP="00E6250D">
      <w:pPr>
        <w:jc w:val="both"/>
        <w:rPr>
          <w:sz w:val="28"/>
          <w:szCs w:val="28"/>
        </w:rPr>
      </w:pPr>
      <w:proofErr w:type="gramStart"/>
      <w:r w:rsidRPr="00842BB8">
        <w:rPr>
          <w:sz w:val="28"/>
          <w:szCs w:val="28"/>
          <w:lang w:val="en-US"/>
        </w:rPr>
        <w:t>E</w:t>
      </w:r>
      <w:r w:rsidRPr="00842BB8">
        <w:rPr>
          <w:sz w:val="28"/>
          <w:szCs w:val="28"/>
        </w:rPr>
        <w:t>πίσης, η κυβέρνηση, κατά την εξαγγελία των προτεραιοτήτων της, συνεχίζει να παραλείπει να συμπεριλάβει σ’ αυτές την προστασία των ανθρώπων, το σεβασμό στα δικαιώματά τους και την προώθηση της διαδικασίας ένταξής τους.</w:t>
      </w:r>
      <w:proofErr w:type="gramEnd"/>
      <w:r w:rsidRPr="00842BB8">
        <w:rPr>
          <w:sz w:val="28"/>
          <w:szCs w:val="28"/>
          <w:lang w:val="en-US"/>
        </w:rPr>
        <w:t> </w:t>
      </w:r>
      <w:r w:rsidRPr="00842BB8">
        <w:rPr>
          <w:sz w:val="28"/>
          <w:szCs w:val="28"/>
        </w:rPr>
        <w:t xml:space="preserve">Η απουσία επαρκών και ανθρώπινων συνθηκών διαβίωσης για τους αιτούντες άσυλο, η δυσκολία πρόσβασης τους </w:t>
      </w:r>
      <w:r w:rsidR="00CC68DA" w:rsidRPr="00842BB8">
        <w:rPr>
          <w:sz w:val="28"/>
          <w:szCs w:val="28"/>
        </w:rPr>
        <w:t xml:space="preserve">σε μια δίκαιη διαδικασία ασύλου </w:t>
      </w:r>
      <w:r w:rsidRPr="00842BB8">
        <w:rPr>
          <w:sz w:val="28"/>
          <w:szCs w:val="28"/>
        </w:rPr>
        <w:t xml:space="preserve">αλλά και </w:t>
      </w:r>
      <w:r w:rsidR="002D2456" w:rsidRPr="00842BB8">
        <w:rPr>
          <w:sz w:val="28"/>
          <w:szCs w:val="28"/>
        </w:rPr>
        <w:t xml:space="preserve">η συνεχιζόμενη έλλειψη </w:t>
      </w:r>
      <w:r w:rsidRPr="00842BB8">
        <w:rPr>
          <w:sz w:val="28"/>
          <w:szCs w:val="28"/>
        </w:rPr>
        <w:t xml:space="preserve">ενός μακροπρόθεσμου σχεδιασμού για την ουσιαστική υποδοχή και </w:t>
      </w:r>
      <w:r w:rsidRPr="00842BB8">
        <w:rPr>
          <w:sz w:val="28"/>
          <w:szCs w:val="28"/>
        </w:rPr>
        <w:lastRenderedPageBreak/>
        <w:t xml:space="preserve">ένταξή τους στη χώρα, </w:t>
      </w:r>
      <w:r w:rsidR="002D2456" w:rsidRPr="00842BB8">
        <w:rPr>
          <w:sz w:val="28"/>
          <w:szCs w:val="28"/>
        </w:rPr>
        <w:t>έχουν οδηγήσει σε</w:t>
      </w:r>
      <w:r w:rsidRPr="00842BB8">
        <w:rPr>
          <w:sz w:val="28"/>
          <w:szCs w:val="28"/>
        </w:rPr>
        <w:t xml:space="preserve"> κατακερματισμένες και </w:t>
      </w:r>
      <w:r w:rsidRPr="00842BB8">
        <w:rPr>
          <w:sz w:val="28"/>
          <w:szCs w:val="28"/>
          <w:lang w:val="en-US"/>
        </w:rPr>
        <w:t>ad hoc </w:t>
      </w:r>
      <w:r w:rsidRPr="00842BB8">
        <w:rPr>
          <w:sz w:val="28"/>
          <w:szCs w:val="28"/>
        </w:rPr>
        <w:t>προσεγγίσεις</w:t>
      </w:r>
      <w:r w:rsidR="002D2456" w:rsidRPr="00842BB8">
        <w:rPr>
          <w:sz w:val="28"/>
          <w:szCs w:val="28"/>
        </w:rPr>
        <w:t>, οι οποίες</w:t>
      </w:r>
      <w:r w:rsidRPr="00842BB8">
        <w:rPr>
          <w:sz w:val="28"/>
          <w:szCs w:val="28"/>
        </w:rPr>
        <w:t xml:space="preserve"> θα πρέπει να δώσουν τη θέση τους σε  συνεκτικές και ολοκληρωμένες λύσεις</w:t>
      </w:r>
      <w:r w:rsidR="002D2456" w:rsidRPr="00842BB8">
        <w:rPr>
          <w:sz w:val="28"/>
          <w:szCs w:val="28"/>
        </w:rPr>
        <w:t xml:space="preserve">, με </w:t>
      </w:r>
      <w:r w:rsidRPr="00842BB8">
        <w:rPr>
          <w:sz w:val="28"/>
          <w:szCs w:val="28"/>
        </w:rPr>
        <w:t>γνώμονα</w:t>
      </w:r>
      <w:r w:rsidR="002D2456" w:rsidRPr="00842BB8">
        <w:rPr>
          <w:sz w:val="28"/>
          <w:szCs w:val="28"/>
        </w:rPr>
        <w:t xml:space="preserve"> τα ανθρώπινα δικαιώματα,</w:t>
      </w:r>
      <w:r w:rsidRPr="00842BB8">
        <w:rPr>
          <w:sz w:val="28"/>
          <w:szCs w:val="28"/>
        </w:rPr>
        <w:t xml:space="preserve"> την ανθρώπινη υπόσταση και αξιοπρέπεια. Ελπίζουμε πως το Υπουργείο σας θα μπορέσει να το καταφέρει.</w:t>
      </w:r>
      <w:r w:rsidR="001F0C3D" w:rsidRPr="00842BB8">
        <w:rPr>
          <w:sz w:val="28"/>
          <w:szCs w:val="28"/>
        </w:rPr>
        <w:t xml:space="preserve">  </w:t>
      </w:r>
    </w:p>
    <w:p w14:paraId="01D42760" w14:textId="66398480" w:rsidR="005E6E59" w:rsidRPr="00842BB8" w:rsidRDefault="005E6E59" w:rsidP="00E6250D">
      <w:pPr>
        <w:jc w:val="both"/>
        <w:rPr>
          <w:sz w:val="28"/>
          <w:szCs w:val="28"/>
        </w:rPr>
      </w:pPr>
      <w:r w:rsidRPr="00842BB8">
        <w:rPr>
          <w:sz w:val="28"/>
          <w:szCs w:val="28"/>
        </w:rPr>
        <w:t>Οι υπογράφουσες οργανώσεις βρίσκονται από τις απαρχές της αποκαλούμενης «προσφυγικής κρίσης» στο πλευρό της ελληνικής Πολιτείας και των προσφύγων και γνωρίζουν ότι η βελτίωση του συστήματος υποδοχής</w:t>
      </w:r>
      <w:r w:rsidR="002268B8">
        <w:rPr>
          <w:sz w:val="28"/>
          <w:szCs w:val="28"/>
        </w:rPr>
        <w:t>,</w:t>
      </w:r>
      <w:r w:rsidRPr="00842BB8">
        <w:rPr>
          <w:sz w:val="28"/>
          <w:szCs w:val="28"/>
        </w:rPr>
        <w:t xml:space="preserve"> ένταξης </w:t>
      </w:r>
      <w:r w:rsidR="002268B8">
        <w:rPr>
          <w:sz w:val="28"/>
          <w:szCs w:val="28"/>
        </w:rPr>
        <w:t xml:space="preserve">και ασύλου </w:t>
      </w:r>
      <w:r w:rsidRPr="00842BB8">
        <w:rPr>
          <w:sz w:val="28"/>
          <w:szCs w:val="28"/>
        </w:rPr>
        <w:t>στη χώρα μας είναι εφικτή. Η Ελλάδα μπορεί να ανταποκριθεί στις ανάγκες των ανθρώπων που φτάνουν στη χώρα μας ζητώντας προστασία, σεβόμενη τις νομικές της υποχρεώσεις</w:t>
      </w:r>
      <w:r w:rsidR="002268B8">
        <w:rPr>
          <w:sz w:val="28"/>
          <w:szCs w:val="28"/>
        </w:rPr>
        <w:t>,</w:t>
      </w:r>
      <w:r w:rsidRPr="00842BB8">
        <w:rPr>
          <w:sz w:val="28"/>
          <w:szCs w:val="28"/>
        </w:rPr>
        <w:t xml:space="preserve"> αλλά και να δώσει τέλος στο φαύλο κύκλο στον οποίο έχει περιέλθει, με μία μακροπρόθεσμη στρατηγική που θα λαμβάνει υπόψη της τα πλεονεκτήματα της ένταξης των προσφύγων αλλά και τις ανάγκες των τοπικών κοινωνιών υποδοχής. Στη βάση όλων των παραπάνω, σας ζητάμε: </w:t>
      </w:r>
    </w:p>
    <w:p w14:paraId="0484C3ED" w14:textId="479D0AF3" w:rsidR="00954AB3" w:rsidRPr="002268B8" w:rsidRDefault="005E6E59" w:rsidP="002268B8">
      <w:pPr>
        <w:pStyle w:val="ListParagraph"/>
        <w:numPr>
          <w:ilvl w:val="0"/>
          <w:numId w:val="6"/>
        </w:numPr>
        <w:jc w:val="both"/>
        <w:rPr>
          <w:sz w:val="28"/>
          <w:szCs w:val="28"/>
        </w:rPr>
      </w:pPr>
      <w:r w:rsidRPr="00842BB8">
        <w:rPr>
          <w:sz w:val="28"/>
          <w:szCs w:val="28"/>
        </w:rPr>
        <w:t xml:space="preserve">Να αποκαταστήσετε άμεσα την πρόσβαση στην πρωτοβάθμια ιατροφαρμακευτική περίθαλψη για όλους όσοι έχουν καταφτάσει στη χώρα από τον περασμένο Ιούλιο και συνεχίζουν να καταφτάνουν, </w:t>
      </w:r>
      <w:r w:rsidR="00E6250D" w:rsidRPr="00842BB8">
        <w:rPr>
          <w:sz w:val="28"/>
          <w:szCs w:val="28"/>
        </w:rPr>
        <w:t xml:space="preserve">είτε επαναφέροντας τη δυνατότητα απόδοσης </w:t>
      </w:r>
      <w:r w:rsidRPr="00842BB8">
        <w:rPr>
          <w:sz w:val="28"/>
          <w:szCs w:val="28"/>
        </w:rPr>
        <w:t xml:space="preserve">ΑΜΚΑ είτε με την </w:t>
      </w:r>
      <w:r w:rsidR="00502B48" w:rsidRPr="00842BB8">
        <w:rPr>
          <w:sz w:val="28"/>
          <w:szCs w:val="28"/>
        </w:rPr>
        <w:t xml:space="preserve">άμεση </w:t>
      </w:r>
      <w:r w:rsidRPr="00842BB8">
        <w:rPr>
          <w:sz w:val="28"/>
          <w:szCs w:val="28"/>
        </w:rPr>
        <w:t>ενεργοποίηση του Προσωρινού Αριθμού Ασφάλισης και Υγειονομικής Περίθαλψης Αλλοδαπού ή αντίστοιχου άλλου μέσου. </w:t>
      </w:r>
    </w:p>
    <w:p w14:paraId="59051E58" w14:textId="6EB9EE0E" w:rsidR="00954AB3" w:rsidRPr="002268B8" w:rsidRDefault="00B80476" w:rsidP="002268B8">
      <w:pPr>
        <w:pStyle w:val="ListParagraph"/>
        <w:numPr>
          <w:ilvl w:val="0"/>
          <w:numId w:val="6"/>
        </w:numPr>
        <w:jc w:val="both"/>
        <w:rPr>
          <w:sz w:val="28"/>
          <w:szCs w:val="28"/>
        </w:rPr>
      </w:pPr>
      <w:r w:rsidRPr="00842BB8">
        <w:rPr>
          <w:sz w:val="28"/>
          <w:szCs w:val="28"/>
        </w:rPr>
        <w:t xml:space="preserve">Να επανεξετάσετε το υφιστάμενο νομικό πλαίσιο (Ν. 4636/2019) της διαδικασίας ασύλου, μεταξύ άλλων </w:t>
      </w:r>
      <w:r w:rsidR="005D3305" w:rsidRPr="00842BB8">
        <w:rPr>
          <w:sz w:val="28"/>
          <w:szCs w:val="28"/>
        </w:rPr>
        <w:t>τροποποι</w:t>
      </w:r>
      <w:r w:rsidR="005D3305" w:rsidRPr="00842BB8">
        <w:rPr>
          <w:rFonts w:cs="Calibri"/>
          <w:sz w:val="28"/>
          <w:szCs w:val="28"/>
        </w:rPr>
        <w:t>ώ</w:t>
      </w:r>
      <w:r w:rsidR="005D3305" w:rsidRPr="00842BB8">
        <w:rPr>
          <w:rFonts w:eastAsia="Malgun Gothic" w:cs="Malgun Gothic"/>
          <w:sz w:val="28"/>
          <w:szCs w:val="28"/>
        </w:rPr>
        <w:t>ντα</w:t>
      </w:r>
      <w:r w:rsidR="005D3305" w:rsidRPr="00842BB8">
        <w:rPr>
          <w:rFonts w:cs="Calibri"/>
          <w:sz w:val="28"/>
          <w:szCs w:val="28"/>
        </w:rPr>
        <w:t>ς</w:t>
      </w:r>
      <w:r w:rsidRPr="00842BB8">
        <w:rPr>
          <w:sz w:val="28"/>
          <w:szCs w:val="28"/>
        </w:rPr>
        <w:t xml:space="preserve"> τις ρυθμίσεις που αναφέρονται στην υπαγωγή ευάλωτων ομάδων στις ταχύρυθμες διαδικασίες των συνόρων</w:t>
      </w:r>
      <w:r w:rsidR="005D3305" w:rsidRPr="00842BB8">
        <w:rPr>
          <w:rFonts w:cstheme="minorHAnsi"/>
          <w:color w:val="000000"/>
          <w:sz w:val="28"/>
          <w:szCs w:val="28"/>
        </w:rPr>
        <w:t xml:space="preserve"> </w:t>
      </w:r>
      <w:r w:rsidR="005D3305" w:rsidRPr="00842BB8">
        <w:rPr>
          <w:sz w:val="28"/>
          <w:szCs w:val="28"/>
        </w:rPr>
        <w:t>και τη διευρυμ</w:t>
      </w:r>
      <w:r w:rsidR="005D3305" w:rsidRPr="00842BB8">
        <w:rPr>
          <w:rFonts w:cs="Calibri"/>
          <w:sz w:val="28"/>
          <w:szCs w:val="28"/>
        </w:rPr>
        <w:t>έ</w:t>
      </w:r>
      <w:r w:rsidR="005D3305" w:rsidRPr="00842BB8">
        <w:rPr>
          <w:rFonts w:eastAsia="Malgun Gothic" w:cs="Malgun Gothic"/>
          <w:sz w:val="28"/>
          <w:szCs w:val="28"/>
        </w:rPr>
        <w:t>νη</w:t>
      </w:r>
      <w:r w:rsidR="005D3305" w:rsidRPr="00842BB8">
        <w:rPr>
          <w:sz w:val="28"/>
          <w:szCs w:val="28"/>
        </w:rPr>
        <w:t xml:space="preserve"> </w:t>
      </w:r>
      <w:r w:rsidR="005D3305" w:rsidRPr="00842BB8">
        <w:rPr>
          <w:rFonts w:eastAsia="Malgun Gothic" w:cs="Malgun Gothic"/>
          <w:sz w:val="28"/>
          <w:szCs w:val="28"/>
        </w:rPr>
        <w:t>δυνατ</w:t>
      </w:r>
      <w:r w:rsidR="005D3305" w:rsidRPr="00842BB8">
        <w:rPr>
          <w:rFonts w:cs="Calibri"/>
          <w:sz w:val="28"/>
          <w:szCs w:val="28"/>
        </w:rPr>
        <w:t>ό</w:t>
      </w:r>
      <w:r w:rsidR="005D3305" w:rsidRPr="00842BB8">
        <w:rPr>
          <w:sz w:val="28"/>
          <w:szCs w:val="28"/>
        </w:rPr>
        <w:t>τητα υποβολ</w:t>
      </w:r>
      <w:r w:rsidR="005D3305" w:rsidRPr="00842BB8">
        <w:rPr>
          <w:rFonts w:cs="Calibri"/>
          <w:sz w:val="28"/>
          <w:szCs w:val="28"/>
        </w:rPr>
        <w:t>ής</w:t>
      </w:r>
      <w:r w:rsidR="005D3305" w:rsidRPr="00842BB8">
        <w:rPr>
          <w:sz w:val="28"/>
          <w:szCs w:val="28"/>
        </w:rPr>
        <w:t xml:space="preserve"> </w:t>
      </w:r>
      <w:r w:rsidR="005D3305" w:rsidRPr="00842BB8">
        <w:rPr>
          <w:rFonts w:eastAsia="Malgun Gothic" w:cs="Malgun Gothic"/>
          <w:sz w:val="28"/>
          <w:szCs w:val="28"/>
        </w:rPr>
        <w:t>αυτ</w:t>
      </w:r>
      <w:r w:rsidR="005D3305" w:rsidRPr="00842BB8">
        <w:rPr>
          <w:rFonts w:cs="Calibri"/>
          <w:sz w:val="28"/>
          <w:szCs w:val="28"/>
        </w:rPr>
        <w:t>ώ</w:t>
      </w:r>
      <w:r w:rsidR="005D3305" w:rsidRPr="00842BB8">
        <w:rPr>
          <w:sz w:val="28"/>
          <w:szCs w:val="28"/>
        </w:rPr>
        <w:t>ν σε κρ</w:t>
      </w:r>
      <w:r w:rsidR="005D3305" w:rsidRPr="00842BB8">
        <w:rPr>
          <w:rFonts w:cs="Calibri"/>
          <w:sz w:val="28"/>
          <w:szCs w:val="28"/>
        </w:rPr>
        <w:t>ά</w:t>
      </w:r>
      <w:r w:rsidR="005D3305" w:rsidRPr="00842BB8">
        <w:rPr>
          <w:rFonts w:eastAsia="Malgun Gothic" w:cs="Malgun Gothic"/>
          <w:sz w:val="28"/>
          <w:szCs w:val="28"/>
        </w:rPr>
        <w:t>τηση</w:t>
      </w:r>
      <w:r w:rsidR="005D3305" w:rsidRPr="00842BB8">
        <w:rPr>
          <w:sz w:val="28"/>
          <w:szCs w:val="28"/>
        </w:rPr>
        <w:t>,</w:t>
      </w:r>
      <w:r w:rsidRPr="00842BB8">
        <w:rPr>
          <w:sz w:val="28"/>
          <w:szCs w:val="28"/>
        </w:rPr>
        <w:t xml:space="preserve"> τις λίστες «ασφαλών τρίτων χωρών», οι οποίες επ’ ουδενί αίρουν  την υποχρέωση της Πολιτείας να εξετάζει σε εξατομικευμένη βάση το κάθε αίτημα ασύλου, ανεξαρτήτως της χώρας καταγωγής ή προηγούμενης διαμονής των αιτούντων άσυλο. Ιδιαίτερο βάρος θα πρέπει να δοθεί στον ουσιαστικό και έμπρακτο σεβασμό του δικαιώματος </w:t>
      </w:r>
      <w:r w:rsidR="005D3305" w:rsidRPr="00842BB8">
        <w:rPr>
          <w:rFonts w:cs="Calibri"/>
          <w:sz w:val="28"/>
          <w:szCs w:val="28"/>
        </w:rPr>
        <w:t>ό</w:t>
      </w:r>
      <w:r w:rsidR="005D3305" w:rsidRPr="00842BB8">
        <w:rPr>
          <w:rFonts w:cs="Malgun Gothic"/>
          <w:sz w:val="28"/>
          <w:szCs w:val="28"/>
        </w:rPr>
        <w:t>λων</w:t>
      </w:r>
      <w:r w:rsidR="005D3305" w:rsidRPr="00842BB8">
        <w:rPr>
          <w:sz w:val="28"/>
          <w:szCs w:val="28"/>
        </w:rPr>
        <w:t xml:space="preserve"> </w:t>
      </w:r>
      <w:r w:rsidR="005D3305" w:rsidRPr="00842BB8">
        <w:rPr>
          <w:rFonts w:cs="Malgun Gothic"/>
          <w:sz w:val="28"/>
          <w:szCs w:val="28"/>
        </w:rPr>
        <w:t>των</w:t>
      </w:r>
      <w:r w:rsidR="005D3305" w:rsidRPr="00842BB8">
        <w:rPr>
          <w:sz w:val="28"/>
          <w:szCs w:val="28"/>
        </w:rPr>
        <w:t xml:space="preserve"> </w:t>
      </w:r>
      <w:r w:rsidR="005D3305" w:rsidRPr="00842BB8">
        <w:rPr>
          <w:rFonts w:cs="Malgun Gothic"/>
          <w:sz w:val="28"/>
          <w:szCs w:val="28"/>
        </w:rPr>
        <w:t>αιτο</w:t>
      </w:r>
      <w:r w:rsidR="005D3305" w:rsidRPr="00842BB8">
        <w:rPr>
          <w:rFonts w:cs="Calibri"/>
          <w:sz w:val="28"/>
          <w:szCs w:val="28"/>
        </w:rPr>
        <w:t>ύ</w:t>
      </w:r>
      <w:r w:rsidR="005D3305" w:rsidRPr="00842BB8">
        <w:rPr>
          <w:rFonts w:cs="Malgun Gothic"/>
          <w:sz w:val="28"/>
          <w:szCs w:val="28"/>
        </w:rPr>
        <w:t>ντων</w:t>
      </w:r>
      <w:r w:rsidR="005D3305" w:rsidRPr="00842BB8">
        <w:rPr>
          <w:sz w:val="28"/>
          <w:szCs w:val="28"/>
        </w:rPr>
        <w:t xml:space="preserve"> </w:t>
      </w:r>
      <w:r w:rsidR="005D3305" w:rsidRPr="00842BB8">
        <w:rPr>
          <w:rFonts w:cs="Calibri"/>
          <w:sz w:val="28"/>
          <w:szCs w:val="28"/>
        </w:rPr>
        <w:t>ά</w:t>
      </w:r>
      <w:r w:rsidR="005D3305" w:rsidRPr="00842BB8">
        <w:rPr>
          <w:rFonts w:cs="Malgun Gothic"/>
          <w:sz w:val="28"/>
          <w:szCs w:val="28"/>
        </w:rPr>
        <w:t>συλο</w:t>
      </w:r>
      <w:r w:rsidR="005D3305" w:rsidRPr="00842BB8">
        <w:rPr>
          <w:sz w:val="28"/>
          <w:szCs w:val="28"/>
        </w:rPr>
        <w:t xml:space="preserve"> στη</w:t>
      </w:r>
      <w:r w:rsidR="00842BB8">
        <w:rPr>
          <w:sz w:val="28"/>
          <w:szCs w:val="28"/>
        </w:rPr>
        <w:t xml:space="preserve"> </w:t>
      </w:r>
      <w:r w:rsidRPr="00842BB8">
        <w:rPr>
          <w:sz w:val="28"/>
          <w:szCs w:val="28"/>
        </w:rPr>
        <w:t>δίκαιη εξέταση των αιτημάτων ασύλου</w:t>
      </w:r>
      <w:r w:rsidR="005D3305" w:rsidRPr="00842BB8">
        <w:rPr>
          <w:sz w:val="28"/>
          <w:szCs w:val="28"/>
        </w:rPr>
        <w:t xml:space="preserve"> τους</w:t>
      </w:r>
      <w:r w:rsidRPr="00842BB8">
        <w:rPr>
          <w:sz w:val="28"/>
          <w:szCs w:val="28"/>
        </w:rPr>
        <w:t xml:space="preserve"> και ιδίως στο δικαίωμα </w:t>
      </w:r>
      <w:r w:rsidR="005D3305" w:rsidRPr="00842BB8">
        <w:rPr>
          <w:sz w:val="28"/>
          <w:szCs w:val="28"/>
        </w:rPr>
        <w:t>πρόσβασ</w:t>
      </w:r>
      <w:r w:rsidR="005D3305" w:rsidRPr="00842BB8">
        <w:rPr>
          <w:rFonts w:cs="Calibri"/>
          <w:sz w:val="28"/>
          <w:szCs w:val="28"/>
        </w:rPr>
        <w:t>ή</w:t>
      </w:r>
      <w:r w:rsidR="005D3305" w:rsidRPr="00842BB8">
        <w:rPr>
          <w:sz w:val="28"/>
          <w:szCs w:val="28"/>
        </w:rPr>
        <w:t xml:space="preserve">ς τους </w:t>
      </w:r>
      <w:r w:rsidRPr="00842BB8">
        <w:rPr>
          <w:sz w:val="28"/>
          <w:szCs w:val="28"/>
        </w:rPr>
        <w:t xml:space="preserve">σε αποτελεσματική προσφυγή κατά το πνεύμα και το γράμμα του </w:t>
      </w:r>
      <w:r w:rsidRPr="00842BB8">
        <w:rPr>
          <w:sz w:val="28"/>
          <w:szCs w:val="28"/>
        </w:rPr>
        <w:lastRenderedPageBreak/>
        <w:t xml:space="preserve">εθνικού, </w:t>
      </w:r>
      <w:r w:rsidR="005D3305" w:rsidRPr="00842BB8">
        <w:rPr>
          <w:sz w:val="28"/>
          <w:szCs w:val="28"/>
        </w:rPr>
        <w:t xml:space="preserve">ενωσιακού </w:t>
      </w:r>
      <w:r w:rsidRPr="00842BB8">
        <w:rPr>
          <w:sz w:val="28"/>
          <w:szCs w:val="28"/>
        </w:rPr>
        <w:t>και Διεθνούς Δικαίου και της συναφούς νομολογίας.</w:t>
      </w:r>
    </w:p>
    <w:p w14:paraId="74B1351F" w14:textId="77777777" w:rsidR="00814068" w:rsidRDefault="005E6E59" w:rsidP="002268B8">
      <w:pPr>
        <w:pStyle w:val="ListParagraph"/>
        <w:numPr>
          <w:ilvl w:val="0"/>
          <w:numId w:val="6"/>
        </w:numPr>
        <w:jc w:val="both"/>
        <w:rPr>
          <w:sz w:val="28"/>
          <w:szCs w:val="28"/>
        </w:rPr>
      </w:pPr>
      <w:r w:rsidRPr="00842BB8">
        <w:rPr>
          <w:sz w:val="28"/>
          <w:szCs w:val="28"/>
        </w:rPr>
        <w:t xml:space="preserve">Να εξασφαλίσετε επαρκείς υποδομές για τη στέγαση σε κατάλληλες συνθήκες μέσα από μια ορθολογική χρήση των </w:t>
      </w:r>
      <w:r w:rsidR="00E6250D" w:rsidRPr="00842BB8">
        <w:rPr>
          <w:sz w:val="28"/>
          <w:szCs w:val="28"/>
        </w:rPr>
        <w:t xml:space="preserve">υφισταμένων ευρωπαϊκών κονδυλίων. </w:t>
      </w:r>
    </w:p>
    <w:p w14:paraId="1E36710F" w14:textId="58C589D7" w:rsidR="00954AB3" w:rsidRPr="002268B8" w:rsidRDefault="00814068" w:rsidP="002268B8">
      <w:pPr>
        <w:pStyle w:val="ListParagraph"/>
        <w:numPr>
          <w:ilvl w:val="0"/>
          <w:numId w:val="6"/>
        </w:numPr>
        <w:jc w:val="both"/>
        <w:rPr>
          <w:sz w:val="28"/>
          <w:szCs w:val="28"/>
        </w:rPr>
      </w:pPr>
      <w:r>
        <w:rPr>
          <w:sz w:val="28"/>
          <w:szCs w:val="28"/>
        </w:rPr>
        <w:t>Να</w:t>
      </w:r>
      <w:r w:rsidR="00B03EFF">
        <w:rPr>
          <w:sz w:val="28"/>
          <w:szCs w:val="28"/>
        </w:rPr>
        <w:t xml:space="preserve"> φροντίσετε άμεσα </w:t>
      </w:r>
      <w:r>
        <w:rPr>
          <w:sz w:val="28"/>
          <w:szCs w:val="28"/>
        </w:rPr>
        <w:t>να ληφθούν όλα τα απαραίτητα μέτρα για την προστασία των ασυνόδευτων ανηλίκων</w:t>
      </w:r>
      <w:r w:rsidR="002268B8">
        <w:rPr>
          <w:sz w:val="28"/>
          <w:szCs w:val="28"/>
        </w:rPr>
        <w:t xml:space="preserve">, στο μέτρο της δικαιοδοσίας σας, σε συνεργασία με τα αρμόδια υπουργεία. </w:t>
      </w:r>
    </w:p>
    <w:p w14:paraId="27F51A95" w14:textId="330B4C40" w:rsidR="00954AB3" w:rsidRPr="002268B8" w:rsidRDefault="005E6E59" w:rsidP="002268B8">
      <w:pPr>
        <w:pStyle w:val="ListParagraph"/>
        <w:numPr>
          <w:ilvl w:val="0"/>
          <w:numId w:val="6"/>
        </w:numPr>
        <w:jc w:val="both"/>
        <w:rPr>
          <w:sz w:val="28"/>
          <w:szCs w:val="28"/>
        </w:rPr>
      </w:pPr>
      <w:r w:rsidRPr="00842BB8">
        <w:rPr>
          <w:sz w:val="28"/>
          <w:szCs w:val="28"/>
        </w:rPr>
        <w:t>Να προχωρήσετε στην άμεση και αποτελεσματική αποσυμφόρηση των νησιών, με τη μεταφορά των ανθρώπων σε αξιοπρεπείς συνθήκες στέγασης, ανάλογα με τις ανάγκες της κάθε πληθυσμιακής ομάδας. </w:t>
      </w:r>
    </w:p>
    <w:p w14:paraId="02052961" w14:textId="3EF3BF0D" w:rsidR="005E6E59" w:rsidRPr="00842BB8" w:rsidRDefault="005E6E59" w:rsidP="00E6250D">
      <w:pPr>
        <w:pStyle w:val="ListParagraph"/>
        <w:numPr>
          <w:ilvl w:val="0"/>
          <w:numId w:val="6"/>
        </w:numPr>
        <w:jc w:val="both"/>
        <w:rPr>
          <w:sz w:val="28"/>
          <w:szCs w:val="28"/>
        </w:rPr>
      </w:pPr>
      <w:r w:rsidRPr="00842BB8">
        <w:rPr>
          <w:sz w:val="28"/>
          <w:szCs w:val="28"/>
        </w:rPr>
        <w:t>Να προχωρήσετε στην άρση των εμποδίων για την ένταξη στην εργασία και την εκπαίδευση, ώστε να μπορέσουν γρήγορα οι πρόσφυγες να συμπεριληφθούν και να προσφέρουν στις τοπικές κοινωνίες. </w:t>
      </w:r>
    </w:p>
    <w:p w14:paraId="1B111B33" w14:textId="77CAF973" w:rsidR="005E6E59" w:rsidRPr="00842BB8" w:rsidRDefault="005E6E59" w:rsidP="00E6250D">
      <w:pPr>
        <w:jc w:val="both"/>
        <w:rPr>
          <w:sz w:val="28"/>
          <w:szCs w:val="28"/>
        </w:rPr>
      </w:pPr>
      <w:r w:rsidRPr="00842BB8">
        <w:rPr>
          <w:sz w:val="28"/>
          <w:szCs w:val="28"/>
        </w:rPr>
        <w:t xml:space="preserve">Κλείνοντας, θα θέλαμε να εκφράσουμε την προθυμία μας να συνεργαστούμε με τις Αρχές για την εδραίωση ενός δίκαιου και ανθρώπινου συστήματος υποδοχής, προστασίας και ένταξης. Επίσης, να εκφράσουμε την ελπίδα η θητεία σας </w:t>
      </w:r>
      <w:r w:rsidR="009A3FDC">
        <w:rPr>
          <w:sz w:val="28"/>
          <w:szCs w:val="28"/>
        </w:rPr>
        <w:t>να</w:t>
      </w:r>
      <w:r w:rsidR="009A3FDC" w:rsidRPr="00842BB8">
        <w:rPr>
          <w:sz w:val="28"/>
          <w:szCs w:val="28"/>
        </w:rPr>
        <w:t xml:space="preserve"> </w:t>
      </w:r>
      <w:r w:rsidRPr="00842BB8">
        <w:rPr>
          <w:sz w:val="28"/>
          <w:szCs w:val="28"/>
        </w:rPr>
        <w:t>αποτελέσει τη βάση μιας αλλαγής στάσης, αντιστρέφοντας το κλίμα διακρίσεων και ξενοφοβίας που έχει αναπτυχθεί,  βοηθώντας να γίνει ευρύτερα αντιληπτό το όφελος που θα αποτελέσει για  τη χώρα, τη δημόσια υγεία και την οικονομία η εξασφάλιση πρόσβασης των προσφύγων στην περίθαλψη, την εκπαίδευση και την εργασία. </w:t>
      </w:r>
    </w:p>
    <w:p w14:paraId="255E3D12" w14:textId="2876BF9B" w:rsidR="00842BB8" w:rsidRPr="002A0F99" w:rsidRDefault="00842BB8" w:rsidP="00842BB8">
      <w:pPr>
        <w:pStyle w:val="xmsonormal0"/>
        <w:spacing w:after="0" w:afterAutospacing="0"/>
        <w:jc w:val="both"/>
        <w:rPr>
          <w:rFonts w:asciiTheme="minorHAnsi" w:hAnsiTheme="minorHAnsi" w:cstheme="minorBidi"/>
          <w:b/>
          <w:sz w:val="28"/>
          <w:szCs w:val="28"/>
          <w:u w:val="single"/>
          <w:lang w:val="el-GR"/>
        </w:rPr>
      </w:pPr>
      <w:r w:rsidRPr="002A0F99">
        <w:rPr>
          <w:rFonts w:asciiTheme="minorHAnsi" w:hAnsiTheme="minorHAnsi" w:cstheme="minorBidi"/>
          <w:b/>
          <w:sz w:val="28"/>
          <w:szCs w:val="28"/>
          <w:u w:val="single"/>
          <w:lang w:val="el-GR"/>
        </w:rPr>
        <w:t xml:space="preserve">Oι υπογράφουσες οργανώσεις: </w:t>
      </w:r>
    </w:p>
    <w:p w14:paraId="0BEF4D69" w14:textId="77777777" w:rsidR="00842BB8" w:rsidRDefault="00842BB8" w:rsidP="00842BB8">
      <w:pPr>
        <w:pStyle w:val="xmsonormal0"/>
        <w:spacing w:after="0" w:afterAutospacing="0"/>
        <w:jc w:val="both"/>
        <w:rPr>
          <w:rFonts w:ascii="Calibri" w:hAnsi="Calibri"/>
          <w:color w:val="000000"/>
          <w:sz w:val="22"/>
          <w:szCs w:val="22"/>
        </w:rPr>
      </w:pPr>
      <w:r>
        <w:rPr>
          <w:rFonts w:ascii="Helvetica Neue" w:hAnsi="Helvetica Neue"/>
          <w:color w:val="000000"/>
          <w:sz w:val="24"/>
          <w:szCs w:val="24"/>
          <w:lang w:val="el-GR"/>
        </w:rPr>
        <w:t>Α</w:t>
      </w:r>
      <w:r>
        <w:rPr>
          <w:rFonts w:ascii="Helvetica Neue" w:hAnsi="Helvetica Neue"/>
          <w:color w:val="000000"/>
          <w:sz w:val="24"/>
          <w:szCs w:val="24"/>
        </w:rPr>
        <w:t>CTIONAID</w:t>
      </w:r>
    </w:p>
    <w:p w14:paraId="76795A4E" w14:textId="77777777" w:rsidR="00842BB8" w:rsidRDefault="00842BB8" w:rsidP="00842BB8">
      <w:pPr>
        <w:pStyle w:val="xmsonormal0"/>
        <w:spacing w:after="0" w:afterAutospacing="0"/>
        <w:jc w:val="both"/>
        <w:rPr>
          <w:rFonts w:ascii="Calibri" w:hAnsi="Calibri"/>
          <w:color w:val="000000"/>
          <w:sz w:val="22"/>
          <w:szCs w:val="22"/>
        </w:rPr>
      </w:pPr>
      <w:r>
        <w:rPr>
          <w:rFonts w:ascii="Helvetica Neue" w:hAnsi="Helvetica Neue"/>
          <w:color w:val="000000"/>
          <w:sz w:val="24"/>
          <w:szCs w:val="24"/>
          <w:lang w:val="el-GR"/>
        </w:rPr>
        <w:t>ΑΡΣΙΣ</w:t>
      </w:r>
    </w:p>
    <w:p w14:paraId="288A6623" w14:textId="77777777" w:rsidR="00842BB8" w:rsidRDefault="00842BB8" w:rsidP="00842BB8">
      <w:pPr>
        <w:pStyle w:val="xmsonormal0"/>
        <w:spacing w:after="0" w:afterAutospacing="0"/>
        <w:jc w:val="both"/>
        <w:rPr>
          <w:rFonts w:ascii="Calibri" w:hAnsi="Calibri"/>
          <w:color w:val="000000"/>
          <w:sz w:val="22"/>
          <w:szCs w:val="22"/>
        </w:rPr>
      </w:pPr>
      <w:r>
        <w:rPr>
          <w:rFonts w:ascii="Helvetica Neue" w:hAnsi="Helvetica Neue"/>
          <w:color w:val="000000"/>
          <w:sz w:val="24"/>
          <w:szCs w:val="24"/>
          <w:lang w:val="el-GR"/>
        </w:rPr>
        <w:t>ΓΙΑΤΡΟΙ ΤΟΥ ΚΟΣΜΟΥ</w:t>
      </w:r>
    </w:p>
    <w:p w14:paraId="78746CFD" w14:textId="668042CE" w:rsidR="00AE364B" w:rsidRPr="00B03EFF" w:rsidRDefault="00AE364B" w:rsidP="00AE364B">
      <w:pPr>
        <w:pStyle w:val="xmsonormal0"/>
        <w:spacing w:after="0" w:afterAutospacing="0"/>
        <w:jc w:val="both"/>
        <w:rPr>
          <w:rFonts w:ascii="Calibri" w:hAnsi="Calibri"/>
          <w:color w:val="000000"/>
          <w:sz w:val="22"/>
          <w:szCs w:val="22"/>
        </w:rPr>
      </w:pPr>
      <w:r>
        <w:rPr>
          <w:rFonts w:ascii="Helvetica Neue" w:hAnsi="Helvetica Neue"/>
          <w:color w:val="000000"/>
          <w:sz w:val="24"/>
          <w:szCs w:val="24"/>
        </w:rPr>
        <w:t xml:space="preserve">DANISH REFUGEE COUNCIL </w:t>
      </w:r>
      <w:r w:rsidR="009A3FDC">
        <w:rPr>
          <w:rFonts w:ascii="Helvetica Neue" w:hAnsi="Helvetica Neue"/>
          <w:color w:val="000000"/>
          <w:sz w:val="24"/>
          <w:szCs w:val="24"/>
        </w:rPr>
        <w:t>(DRC)</w:t>
      </w:r>
    </w:p>
    <w:p w14:paraId="607D13AC" w14:textId="77777777" w:rsidR="00842BB8" w:rsidRDefault="00842BB8" w:rsidP="00842BB8">
      <w:pPr>
        <w:pStyle w:val="xmsonormal0"/>
        <w:spacing w:after="0" w:afterAutospacing="0"/>
        <w:jc w:val="both"/>
        <w:rPr>
          <w:rFonts w:ascii="Helvetica Neue" w:hAnsi="Helvetica Neue"/>
          <w:color w:val="000000"/>
          <w:sz w:val="24"/>
          <w:szCs w:val="24"/>
          <w:lang w:val="el-GR"/>
        </w:rPr>
      </w:pPr>
      <w:r>
        <w:rPr>
          <w:rFonts w:ascii="Helvetica Neue" w:hAnsi="Helvetica Neue"/>
          <w:color w:val="000000"/>
          <w:sz w:val="24"/>
          <w:szCs w:val="24"/>
          <w:lang w:val="el-GR"/>
        </w:rPr>
        <w:t>ΔΙΚΤΥΟ ΓΙΑ ΤΑ ΔΙΚΑΙΩΜΑΤΑ ΤΟΥ ΠΑΙΔΙΟΥ</w:t>
      </w:r>
    </w:p>
    <w:p w14:paraId="25862717" w14:textId="26965687" w:rsidR="00AE364B" w:rsidRDefault="00AE364B" w:rsidP="00842BB8">
      <w:pPr>
        <w:pStyle w:val="xmsonormal0"/>
        <w:spacing w:after="0" w:afterAutospacing="0"/>
        <w:jc w:val="both"/>
        <w:rPr>
          <w:rFonts w:ascii="Helvetica Neue" w:hAnsi="Helvetica Neue"/>
          <w:color w:val="000000"/>
          <w:sz w:val="24"/>
          <w:szCs w:val="24"/>
          <w:lang w:val="el-GR"/>
        </w:rPr>
      </w:pPr>
      <w:r>
        <w:rPr>
          <w:rFonts w:ascii="Helvetica Neue" w:hAnsi="Helvetica Neue"/>
          <w:color w:val="000000"/>
          <w:sz w:val="24"/>
          <w:szCs w:val="24"/>
          <w:lang w:val="el-GR"/>
        </w:rPr>
        <w:t>ΔΙΟΤΙΜΑ</w:t>
      </w:r>
    </w:p>
    <w:p w14:paraId="396887D9" w14:textId="63642A62" w:rsidR="00842BB8" w:rsidRDefault="00842BB8" w:rsidP="00842BB8">
      <w:pPr>
        <w:pStyle w:val="xmsonormal0"/>
        <w:spacing w:after="0" w:afterAutospacing="0"/>
        <w:jc w:val="both"/>
        <w:rPr>
          <w:rFonts w:ascii="Calibri" w:hAnsi="Calibri"/>
          <w:color w:val="000000"/>
          <w:sz w:val="22"/>
          <w:szCs w:val="22"/>
        </w:rPr>
      </w:pPr>
      <w:r>
        <w:rPr>
          <w:rFonts w:ascii="Helvetica Neue" w:hAnsi="Helvetica Neue"/>
          <w:color w:val="000000"/>
          <w:sz w:val="24"/>
          <w:szCs w:val="24"/>
        </w:rPr>
        <w:lastRenderedPageBreak/>
        <w:t>E</w:t>
      </w:r>
      <w:r>
        <w:rPr>
          <w:rFonts w:ascii="Helvetica Neue" w:hAnsi="Helvetica Neue"/>
          <w:color w:val="000000"/>
          <w:sz w:val="24"/>
          <w:szCs w:val="24"/>
          <w:lang w:val="el-GR"/>
        </w:rPr>
        <w:t>ΛΛΗΝΙΚΟ ΣΥΜΒΟΥΛΙΟ ΓΙΑ ΤΟΥΣ ΠΡΟΣΦΥΓΕΣ</w:t>
      </w:r>
      <w:r w:rsidR="009A3FDC">
        <w:rPr>
          <w:rFonts w:ascii="Helvetica Neue" w:hAnsi="Helvetica Neue"/>
          <w:color w:val="000000"/>
          <w:sz w:val="24"/>
          <w:szCs w:val="24"/>
          <w:lang w:val="el-GR"/>
        </w:rPr>
        <w:t xml:space="preserve"> (EΣΠ)</w:t>
      </w:r>
    </w:p>
    <w:p w14:paraId="7A306BEA" w14:textId="77777777" w:rsidR="00842BB8" w:rsidRDefault="00842BB8" w:rsidP="00842BB8">
      <w:pPr>
        <w:pStyle w:val="xmsonormal0"/>
        <w:spacing w:after="0" w:afterAutospacing="0"/>
        <w:jc w:val="both"/>
        <w:rPr>
          <w:rFonts w:ascii="Helvetica Neue" w:hAnsi="Helvetica Neue"/>
          <w:color w:val="000000"/>
          <w:sz w:val="24"/>
          <w:szCs w:val="24"/>
          <w:lang w:val="el-GR"/>
        </w:rPr>
      </w:pPr>
      <w:r>
        <w:rPr>
          <w:rFonts w:ascii="Helvetica Neue" w:hAnsi="Helvetica Neue"/>
          <w:color w:val="000000"/>
          <w:sz w:val="24"/>
          <w:szCs w:val="24"/>
          <w:lang w:val="el-GR"/>
        </w:rPr>
        <w:t>ΕΛΙΞ</w:t>
      </w:r>
    </w:p>
    <w:p w14:paraId="1C7A073F" w14:textId="6C497CF9" w:rsidR="00815059" w:rsidRPr="004B3DFE" w:rsidRDefault="00815059" w:rsidP="00842BB8">
      <w:pPr>
        <w:pStyle w:val="xmsonormal0"/>
        <w:spacing w:after="0" w:afterAutospacing="0"/>
        <w:jc w:val="both"/>
        <w:rPr>
          <w:rFonts w:ascii="Calibri" w:hAnsi="Calibri"/>
          <w:color w:val="000000"/>
          <w:sz w:val="22"/>
          <w:szCs w:val="22"/>
          <w:lang w:val="el-GR"/>
        </w:rPr>
      </w:pPr>
      <w:r>
        <w:rPr>
          <w:rFonts w:ascii="Helvetica Neue" w:hAnsi="Helvetica Neue"/>
          <w:color w:val="000000"/>
          <w:sz w:val="24"/>
          <w:szCs w:val="24"/>
        </w:rPr>
        <w:t>E</w:t>
      </w:r>
      <w:r>
        <w:rPr>
          <w:rFonts w:ascii="Helvetica Neue" w:hAnsi="Helvetica Neue"/>
          <w:color w:val="000000"/>
          <w:sz w:val="24"/>
          <w:szCs w:val="24"/>
          <w:lang w:val="el-GR"/>
        </w:rPr>
        <w:t>ΛΛΗΝΙΚΗ ΕΝΩΣΗ ΓΙΑ ΤΑ ΔΙΚΑΙΩΜΑΤΑ ΤΟΥ ΑΝΘΡΩΠΟΥ</w:t>
      </w:r>
    </w:p>
    <w:p w14:paraId="2EA8F947" w14:textId="629EE039" w:rsidR="00842BB8" w:rsidRDefault="00842BB8" w:rsidP="00842BB8">
      <w:pPr>
        <w:pStyle w:val="xmsonormal0"/>
        <w:spacing w:after="0" w:afterAutospacing="0"/>
        <w:jc w:val="both"/>
        <w:rPr>
          <w:rFonts w:ascii="Helvetica Neue" w:hAnsi="Helvetica Neue"/>
          <w:color w:val="000000"/>
          <w:sz w:val="24"/>
          <w:szCs w:val="24"/>
        </w:rPr>
      </w:pPr>
      <w:r>
        <w:rPr>
          <w:rFonts w:ascii="Helvetica Neue" w:hAnsi="Helvetica Neue"/>
          <w:color w:val="000000"/>
          <w:sz w:val="24"/>
          <w:szCs w:val="24"/>
        </w:rPr>
        <w:t>INTERNATIONAL RESCUE COMMITTEE</w:t>
      </w:r>
      <w:r w:rsidR="009A3FDC">
        <w:rPr>
          <w:rFonts w:ascii="Helvetica Neue" w:hAnsi="Helvetica Neue"/>
          <w:color w:val="000000"/>
          <w:sz w:val="24"/>
          <w:szCs w:val="24"/>
        </w:rPr>
        <w:t xml:space="preserve"> (IRC)</w:t>
      </w:r>
    </w:p>
    <w:p w14:paraId="089FA8DA" w14:textId="27341596" w:rsidR="00AE364B" w:rsidRPr="004B3DFE" w:rsidRDefault="00AE364B" w:rsidP="00842BB8">
      <w:pPr>
        <w:pStyle w:val="xmsonormal0"/>
        <w:spacing w:after="0" w:afterAutospacing="0"/>
        <w:jc w:val="both"/>
        <w:rPr>
          <w:rFonts w:ascii="Calibri" w:hAnsi="Calibri"/>
          <w:color w:val="000000"/>
          <w:sz w:val="22"/>
          <w:szCs w:val="22"/>
          <w:lang w:val="el-GR"/>
        </w:rPr>
      </w:pPr>
      <w:r>
        <w:rPr>
          <w:rFonts w:ascii="Helvetica Neue" w:hAnsi="Helvetica Neue"/>
          <w:color w:val="000000"/>
          <w:sz w:val="24"/>
          <w:szCs w:val="24"/>
        </w:rPr>
        <w:t xml:space="preserve">HIAS </w:t>
      </w:r>
      <w:r>
        <w:rPr>
          <w:rFonts w:ascii="Helvetica Neue" w:hAnsi="Helvetica Neue"/>
          <w:color w:val="000000"/>
          <w:sz w:val="24"/>
          <w:szCs w:val="24"/>
          <w:lang w:val="el-GR"/>
        </w:rPr>
        <w:t>ΕΛΛΑΔΟΣ</w:t>
      </w:r>
    </w:p>
    <w:p w14:paraId="236FE9A5" w14:textId="53339EAD" w:rsidR="00842BB8" w:rsidRDefault="00842BB8" w:rsidP="00842BB8">
      <w:pPr>
        <w:pStyle w:val="xmsonormal0"/>
        <w:spacing w:after="0" w:afterAutospacing="0"/>
        <w:jc w:val="both"/>
        <w:rPr>
          <w:rFonts w:ascii="Calibri" w:hAnsi="Calibri"/>
          <w:color w:val="000000"/>
          <w:sz w:val="22"/>
          <w:szCs w:val="22"/>
        </w:rPr>
      </w:pPr>
      <w:r>
        <w:rPr>
          <w:rFonts w:ascii="Helvetica Neue" w:hAnsi="Helvetica Neue"/>
          <w:color w:val="000000"/>
          <w:sz w:val="24"/>
          <w:szCs w:val="24"/>
        </w:rPr>
        <w:t>HUMANRIGHTS360</w:t>
      </w:r>
    </w:p>
    <w:p w14:paraId="1763120C" w14:textId="77777777" w:rsidR="00842BB8" w:rsidRDefault="00842BB8" w:rsidP="00842BB8">
      <w:pPr>
        <w:pStyle w:val="xmsonormal0"/>
        <w:spacing w:after="0" w:afterAutospacing="0"/>
        <w:jc w:val="both"/>
        <w:rPr>
          <w:rFonts w:ascii="Helvetica Neue" w:hAnsi="Helvetica Neue"/>
          <w:color w:val="000000"/>
          <w:sz w:val="24"/>
          <w:szCs w:val="24"/>
        </w:rPr>
      </w:pPr>
      <w:r>
        <w:rPr>
          <w:rFonts w:ascii="Helvetica Neue" w:hAnsi="Helvetica Neue"/>
          <w:color w:val="000000"/>
          <w:sz w:val="24"/>
          <w:szCs w:val="24"/>
        </w:rPr>
        <w:t>ΜΕLISSA NETWORK</w:t>
      </w:r>
    </w:p>
    <w:p w14:paraId="72325780" w14:textId="1053C236" w:rsidR="00B03EFF" w:rsidRDefault="00B03EFF" w:rsidP="00842BB8">
      <w:pPr>
        <w:pStyle w:val="xmsonormal0"/>
        <w:spacing w:after="0" w:afterAutospacing="0"/>
        <w:jc w:val="both"/>
        <w:rPr>
          <w:rFonts w:ascii="Helvetica Neue" w:hAnsi="Helvetica Neue"/>
          <w:color w:val="000000"/>
          <w:sz w:val="24"/>
          <w:szCs w:val="24"/>
        </w:rPr>
      </w:pPr>
      <w:r>
        <w:rPr>
          <w:rFonts w:ascii="Helvetica Neue" w:hAnsi="Helvetica Neue"/>
          <w:color w:val="000000"/>
          <w:sz w:val="24"/>
          <w:szCs w:val="24"/>
        </w:rPr>
        <w:t xml:space="preserve">PRAKSIS </w:t>
      </w:r>
    </w:p>
    <w:p w14:paraId="1FEECCB2" w14:textId="272F8EA6" w:rsidR="009A3FDC" w:rsidRDefault="009A3FDC" w:rsidP="00842BB8">
      <w:pPr>
        <w:pStyle w:val="xmsonormal0"/>
        <w:spacing w:after="0" w:afterAutospacing="0"/>
        <w:jc w:val="both"/>
        <w:rPr>
          <w:rFonts w:ascii="Helvetica Neue" w:hAnsi="Helvetica Neue"/>
          <w:color w:val="000000"/>
          <w:sz w:val="24"/>
          <w:szCs w:val="24"/>
        </w:rPr>
      </w:pPr>
      <w:r>
        <w:rPr>
          <w:rFonts w:ascii="Helvetica Neue" w:hAnsi="Helvetica Neue"/>
          <w:color w:val="000000"/>
          <w:sz w:val="24"/>
          <w:szCs w:val="24"/>
        </w:rPr>
        <w:t>REFUGEE SUPPORT AEGEAN (R.S.A.)</w:t>
      </w:r>
    </w:p>
    <w:p w14:paraId="57DE967F" w14:textId="11407E1A" w:rsidR="00B03EFF" w:rsidRDefault="00B03EFF" w:rsidP="00842BB8">
      <w:pPr>
        <w:pStyle w:val="xmsonormal0"/>
        <w:spacing w:after="0" w:afterAutospacing="0"/>
        <w:jc w:val="both"/>
        <w:rPr>
          <w:rFonts w:ascii="Calibri" w:hAnsi="Calibri"/>
          <w:color w:val="000000"/>
          <w:sz w:val="22"/>
          <w:szCs w:val="22"/>
        </w:rPr>
      </w:pPr>
      <w:r>
        <w:rPr>
          <w:rFonts w:ascii="Helvetica Neue" w:hAnsi="Helvetica Neue"/>
          <w:color w:val="000000"/>
          <w:sz w:val="24"/>
          <w:szCs w:val="24"/>
        </w:rPr>
        <w:t>SOLIDARITYNOW</w:t>
      </w:r>
    </w:p>
    <w:p w14:paraId="4EB80530" w14:textId="040CCDEB" w:rsidR="00842BB8" w:rsidRDefault="00842BB8" w:rsidP="00842BB8">
      <w:pPr>
        <w:pStyle w:val="xmsonormal0"/>
        <w:spacing w:after="0" w:afterAutospacing="0"/>
        <w:jc w:val="both"/>
        <w:rPr>
          <w:rFonts w:ascii="Calibri" w:hAnsi="Calibri"/>
          <w:color w:val="000000"/>
          <w:sz w:val="22"/>
          <w:szCs w:val="22"/>
        </w:rPr>
      </w:pPr>
      <w:r>
        <w:rPr>
          <w:rFonts w:ascii="Helvetica Neue" w:hAnsi="Helvetica Neue"/>
          <w:color w:val="000000"/>
          <w:sz w:val="24"/>
          <w:szCs w:val="24"/>
        </w:rPr>
        <w:t>TERRE DES HOMMES HELLAS</w:t>
      </w:r>
      <w:r w:rsidR="009A3FDC">
        <w:rPr>
          <w:rFonts w:ascii="Helvetica Neue" w:hAnsi="Helvetica Neue"/>
          <w:color w:val="000000"/>
          <w:sz w:val="24"/>
          <w:szCs w:val="24"/>
        </w:rPr>
        <w:t xml:space="preserve"> (TDH HELLAS)</w:t>
      </w:r>
    </w:p>
    <w:p w14:paraId="4E28551C" w14:textId="77777777" w:rsidR="00AD4366" w:rsidRPr="00842BB8" w:rsidRDefault="00AD4366" w:rsidP="00C7727E">
      <w:pPr>
        <w:shd w:val="clear" w:color="auto" w:fill="FFFFFF"/>
        <w:spacing w:before="100" w:beforeAutospacing="1" w:after="100" w:afterAutospacing="1" w:line="390" w:lineRule="atLeast"/>
        <w:jc w:val="both"/>
        <w:rPr>
          <w:sz w:val="28"/>
          <w:szCs w:val="28"/>
          <w:lang w:val="en-US"/>
        </w:rPr>
      </w:pPr>
    </w:p>
    <w:p w14:paraId="08D94AF5" w14:textId="70584F7C" w:rsidR="00C8656A" w:rsidRPr="00842BB8" w:rsidRDefault="00C8656A" w:rsidP="00C7727E">
      <w:pPr>
        <w:spacing w:after="0" w:line="240" w:lineRule="auto"/>
        <w:jc w:val="both"/>
        <w:rPr>
          <w:sz w:val="28"/>
          <w:szCs w:val="28"/>
          <w:lang w:val="en-US"/>
        </w:rPr>
      </w:pPr>
    </w:p>
    <w:sectPr w:rsidR="00C8656A" w:rsidRPr="00842BB8" w:rsidSect="00E6250D">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16155C" w14:textId="77777777" w:rsidR="002A0F99" w:rsidRDefault="002A0F99" w:rsidP="009C1D1C">
      <w:pPr>
        <w:spacing w:after="0" w:line="240" w:lineRule="auto"/>
      </w:pPr>
      <w:r>
        <w:separator/>
      </w:r>
    </w:p>
  </w:endnote>
  <w:endnote w:type="continuationSeparator" w:id="0">
    <w:p w14:paraId="33640E59" w14:textId="77777777" w:rsidR="002A0F99" w:rsidRDefault="002A0F99" w:rsidP="009C1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A1"/>
    <w:family w:val="swiss"/>
    <w:pitch w:val="variable"/>
    <w:sig w:usb0="E00022FF" w:usb1="C000205B" w:usb2="00000009" w:usb3="00000000" w:csb0="000001DF" w:csb1="00000000"/>
  </w:font>
  <w:font w:name="ＭＳ 明朝">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Malgun Gothic">
    <w:altName w:val="Arial Unicode MS"/>
    <w:charset w:val="81"/>
    <w:family w:val="swiss"/>
    <w:pitch w:val="variable"/>
    <w:sig w:usb0="900002AF" w:usb1="09D77CFB" w:usb2="00000012" w:usb3="00000000" w:csb0="0008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D712C0" w14:textId="77777777" w:rsidR="002A0F99" w:rsidRDefault="002A0F99" w:rsidP="009C1D1C">
      <w:pPr>
        <w:spacing w:after="0" w:line="240" w:lineRule="auto"/>
      </w:pPr>
      <w:r>
        <w:separator/>
      </w:r>
    </w:p>
  </w:footnote>
  <w:footnote w:type="continuationSeparator" w:id="0">
    <w:p w14:paraId="133A2095" w14:textId="77777777" w:rsidR="002A0F99" w:rsidRDefault="002A0F99" w:rsidP="009C1D1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09846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AFB0264"/>
    <w:multiLevelType w:val="hybridMultilevel"/>
    <w:tmpl w:val="2974B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27311F"/>
    <w:multiLevelType w:val="hybridMultilevel"/>
    <w:tmpl w:val="35EE5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B13EAD"/>
    <w:multiLevelType w:val="hybridMultilevel"/>
    <w:tmpl w:val="9850B4E2"/>
    <w:lvl w:ilvl="0" w:tplc="123A8DAC">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3F866F3"/>
    <w:multiLevelType w:val="hybridMultilevel"/>
    <w:tmpl w:val="7A78D5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EA51D81"/>
    <w:multiLevelType w:val="hybridMultilevel"/>
    <w:tmpl w:val="2D22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876EBD"/>
    <w:multiLevelType w:val="hybridMultilevel"/>
    <w:tmpl w:val="32FC506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6"/>
  </w:num>
  <w:num w:numId="6">
    <w:abstractNumId w:val="2"/>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pyros - Vlad Oikonomou">
    <w15:presenceInfo w15:providerId="AD" w15:userId="S-1-5-21-838458317-2819547788-2132740462-12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69"/>
    <w:rsid w:val="0000719C"/>
    <w:rsid w:val="00016317"/>
    <w:rsid w:val="000164EA"/>
    <w:rsid w:val="00022505"/>
    <w:rsid w:val="000230BF"/>
    <w:rsid w:val="000249CA"/>
    <w:rsid w:val="00025486"/>
    <w:rsid w:val="00042DF3"/>
    <w:rsid w:val="0005268E"/>
    <w:rsid w:val="00055A28"/>
    <w:rsid w:val="00062000"/>
    <w:rsid w:val="00070986"/>
    <w:rsid w:val="00071275"/>
    <w:rsid w:val="0007394F"/>
    <w:rsid w:val="00081999"/>
    <w:rsid w:val="00085BEB"/>
    <w:rsid w:val="00087DD5"/>
    <w:rsid w:val="000A72CE"/>
    <w:rsid w:val="000B5618"/>
    <w:rsid w:val="000C06F1"/>
    <w:rsid w:val="000C6AE0"/>
    <w:rsid w:val="000D32F8"/>
    <w:rsid w:val="000E30E2"/>
    <w:rsid w:val="000F57CF"/>
    <w:rsid w:val="000F6B89"/>
    <w:rsid w:val="0010427E"/>
    <w:rsid w:val="00107FE0"/>
    <w:rsid w:val="00110421"/>
    <w:rsid w:val="00117DE0"/>
    <w:rsid w:val="00130D01"/>
    <w:rsid w:val="001403A3"/>
    <w:rsid w:val="00156315"/>
    <w:rsid w:val="00170D80"/>
    <w:rsid w:val="001874E5"/>
    <w:rsid w:val="001935FB"/>
    <w:rsid w:val="00196690"/>
    <w:rsid w:val="001D34B2"/>
    <w:rsid w:val="001E2D25"/>
    <w:rsid w:val="001F0C3D"/>
    <w:rsid w:val="001F4C99"/>
    <w:rsid w:val="002117A0"/>
    <w:rsid w:val="002201E0"/>
    <w:rsid w:val="00220E24"/>
    <w:rsid w:val="002268B8"/>
    <w:rsid w:val="0022779C"/>
    <w:rsid w:val="00245EEB"/>
    <w:rsid w:val="00255217"/>
    <w:rsid w:val="00255CE7"/>
    <w:rsid w:val="00256FBE"/>
    <w:rsid w:val="002608FD"/>
    <w:rsid w:val="00272166"/>
    <w:rsid w:val="00276A79"/>
    <w:rsid w:val="00291BC8"/>
    <w:rsid w:val="002962EB"/>
    <w:rsid w:val="002A0F99"/>
    <w:rsid w:val="002B318E"/>
    <w:rsid w:val="002D0EC5"/>
    <w:rsid w:val="002D2456"/>
    <w:rsid w:val="002D7002"/>
    <w:rsid w:val="002F0DE5"/>
    <w:rsid w:val="002F33BD"/>
    <w:rsid w:val="003043B3"/>
    <w:rsid w:val="00304EE3"/>
    <w:rsid w:val="0031169C"/>
    <w:rsid w:val="00312212"/>
    <w:rsid w:val="00312B1C"/>
    <w:rsid w:val="00312ECC"/>
    <w:rsid w:val="003265F1"/>
    <w:rsid w:val="0033319B"/>
    <w:rsid w:val="003337AB"/>
    <w:rsid w:val="00341514"/>
    <w:rsid w:val="00356041"/>
    <w:rsid w:val="00357FC5"/>
    <w:rsid w:val="00372167"/>
    <w:rsid w:val="00377713"/>
    <w:rsid w:val="00380C3D"/>
    <w:rsid w:val="003C6B6F"/>
    <w:rsid w:val="003D4D26"/>
    <w:rsid w:val="003F12E9"/>
    <w:rsid w:val="00404D31"/>
    <w:rsid w:val="004133AD"/>
    <w:rsid w:val="00415B41"/>
    <w:rsid w:val="004220CE"/>
    <w:rsid w:val="00430DB9"/>
    <w:rsid w:val="0045504F"/>
    <w:rsid w:val="00460240"/>
    <w:rsid w:val="004625D4"/>
    <w:rsid w:val="0047657A"/>
    <w:rsid w:val="004B3DFE"/>
    <w:rsid w:val="004C6F38"/>
    <w:rsid w:val="004E10B9"/>
    <w:rsid w:val="00500F89"/>
    <w:rsid w:val="00501C90"/>
    <w:rsid w:val="00502B48"/>
    <w:rsid w:val="0050487E"/>
    <w:rsid w:val="0051238E"/>
    <w:rsid w:val="00526760"/>
    <w:rsid w:val="005270C0"/>
    <w:rsid w:val="005647FC"/>
    <w:rsid w:val="00573458"/>
    <w:rsid w:val="00574990"/>
    <w:rsid w:val="0057567D"/>
    <w:rsid w:val="00585BB6"/>
    <w:rsid w:val="00591BDA"/>
    <w:rsid w:val="0059542C"/>
    <w:rsid w:val="005963FC"/>
    <w:rsid w:val="005A6FD4"/>
    <w:rsid w:val="005A6FF0"/>
    <w:rsid w:val="005A740C"/>
    <w:rsid w:val="005B14D2"/>
    <w:rsid w:val="005B29F7"/>
    <w:rsid w:val="005B7FA0"/>
    <w:rsid w:val="005C77D7"/>
    <w:rsid w:val="005D16DB"/>
    <w:rsid w:val="005D211F"/>
    <w:rsid w:val="005D3305"/>
    <w:rsid w:val="005D6BD7"/>
    <w:rsid w:val="005E6E59"/>
    <w:rsid w:val="005F3505"/>
    <w:rsid w:val="006001C8"/>
    <w:rsid w:val="00612517"/>
    <w:rsid w:val="006143D6"/>
    <w:rsid w:val="00640BDF"/>
    <w:rsid w:val="006512E4"/>
    <w:rsid w:val="006527F7"/>
    <w:rsid w:val="0065593A"/>
    <w:rsid w:val="006756AF"/>
    <w:rsid w:val="00680A77"/>
    <w:rsid w:val="00686643"/>
    <w:rsid w:val="0069188A"/>
    <w:rsid w:val="00691ED6"/>
    <w:rsid w:val="006A318D"/>
    <w:rsid w:val="006B070E"/>
    <w:rsid w:val="006C48C5"/>
    <w:rsid w:val="006D1E0B"/>
    <w:rsid w:val="006E1F50"/>
    <w:rsid w:val="006F616F"/>
    <w:rsid w:val="00725D7F"/>
    <w:rsid w:val="00730B36"/>
    <w:rsid w:val="00742376"/>
    <w:rsid w:val="007429F3"/>
    <w:rsid w:val="00743391"/>
    <w:rsid w:val="0074368D"/>
    <w:rsid w:val="007575FD"/>
    <w:rsid w:val="00763A63"/>
    <w:rsid w:val="00770349"/>
    <w:rsid w:val="0077246B"/>
    <w:rsid w:val="00775A3A"/>
    <w:rsid w:val="00780E1D"/>
    <w:rsid w:val="00782392"/>
    <w:rsid w:val="0078656A"/>
    <w:rsid w:val="007A624C"/>
    <w:rsid w:val="007B584D"/>
    <w:rsid w:val="007C1D2D"/>
    <w:rsid w:val="007D2E59"/>
    <w:rsid w:val="007E5F5E"/>
    <w:rsid w:val="00802E7D"/>
    <w:rsid w:val="008120F8"/>
    <w:rsid w:val="008138F6"/>
    <w:rsid w:val="00814068"/>
    <w:rsid w:val="00815059"/>
    <w:rsid w:val="008169EC"/>
    <w:rsid w:val="00842BB8"/>
    <w:rsid w:val="008471F3"/>
    <w:rsid w:val="008515FF"/>
    <w:rsid w:val="008738FE"/>
    <w:rsid w:val="00874C53"/>
    <w:rsid w:val="008B2A1B"/>
    <w:rsid w:val="008C0D3F"/>
    <w:rsid w:val="008C406F"/>
    <w:rsid w:val="008D2FBE"/>
    <w:rsid w:val="008E039D"/>
    <w:rsid w:val="008F45A6"/>
    <w:rsid w:val="008F4F1D"/>
    <w:rsid w:val="008F71A9"/>
    <w:rsid w:val="00904037"/>
    <w:rsid w:val="00922ADD"/>
    <w:rsid w:val="00926B1D"/>
    <w:rsid w:val="00944D72"/>
    <w:rsid w:val="00947969"/>
    <w:rsid w:val="00951472"/>
    <w:rsid w:val="00954AB3"/>
    <w:rsid w:val="0096787B"/>
    <w:rsid w:val="0098572C"/>
    <w:rsid w:val="009912DB"/>
    <w:rsid w:val="009968E2"/>
    <w:rsid w:val="009A1314"/>
    <w:rsid w:val="009A3D54"/>
    <w:rsid w:val="009A3FDC"/>
    <w:rsid w:val="009A5859"/>
    <w:rsid w:val="009B294A"/>
    <w:rsid w:val="009B7AF5"/>
    <w:rsid w:val="009C1D1C"/>
    <w:rsid w:val="009C7261"/>
    <w:rsid w:val="009D67A1"/>
    <w:rsid w:val="009E7CD3"/>
    <w:rsid w:val="009E7D29"/>
    <w:rsid w:val="009F1773"/>
    <w:rsid w:val="00A072D9"/>
    <w:rsid w:val="00A07328"/>
    <w:rsid w:val="00A1327F"/>
    <w:rsid w:val="00A135F4"/>
    <w:rsid w:val="00A20710"/>
    <w:rsid w:val="00A3250C"/>
    <w:rsid w:val="00A37388"/>
    <w:rsid w:val="00A53F89"/>
    <w:rsid w:val="00A55A5A"/>
    <w:rsid w:val="00A6614C"/>
    <w:rsid w:val="00A85044"/>
    <w:rsid w:val="00AA0E53"/>
    <w:rsid w:val="00AC1AA5"/>
    <w:rsid w:val="00AC4E1B"/>
    <w:rsid w:val="00AD4366"/>
    <w:rsid w:val="00AE364B"/>
    <w:rsid w:val="00AF39E1"/>
    <w:rsid w:val="00B02B43"/>
    <w:rsid w:val="00B03EFF"/>
    <w:rsid w:val="00B06A1B"/>
    <w:rsid w:val="00B16454"/>
    <w:rsid w:val="00B20341"/>
    <w:rsid w:val="00B36AEB"/>
    <w:rsid w:val="00B375F8"/>
    <w:rsid w:val="00B4126D"/>
    <w:rsid w:val="00B464DF"/>
    <w:rsid w:val="00B7132F"/>
    <w:rsid w:val="00B80476"/>
    <w:rsid w:val="00B91006"/>
    <w:rsid w:val="00B95DCD"/>
    <w:rsid w:val="00BA0F1B"/>
    <w:rsid w:val="00BA514A"/>
    <w:rsid w:val="00BC4AED"/>
    <w:rsid w:val="00BC4AEE"/>
    <w:rsid w:val="00C1218F"/>
    <w:rsid w:val="00C16112"/>
    <w:rsid w:val="00C25D7B"/>
    <w:rsid w:val="00C357A1"/>
    <w:rsid w:val="00C364A1"/>
    <w:rsid w:val="00C36C6C"/>
    <w:rsid w:val="00C47970"/>
    <w:rsid w:val="00C66377"/>
    <w:rsid w:val="00C752EC"/>
    <w:rsid w:val="00C76632"/>
    <w:rsid w:val="00C7727E"/>
    <w:rsid w:val="00C82E93"/>
    <w:rsid w:val="00C8656A"/>
    <w:rsid w:val="00C90B51"/>
    <w:rsid w:val="00CA203F"/>
    <w:rsid w:val="00CB28D2"/>
    <w:rsid w:val="00CB38E6"/>
    <w:rsid w:val="00CC68DA"/>
    <w:rsid w:val="00CD60EF"/>
    <w:rsid w:val="00CF6AE2"/>
    <w:rsid w:val="00D07A25"/>
    <w:rsid w:val="00D31393"/>
    <w:rsid w:val="00D361C8"/>
    <w:rsid w:val="00D42594"/>
    <w:rsid w:val="00D431CD"/>
    <w:rsid w:val="00D44042"/>
    <w:rsid w:val="00D5086F"/>
    <w:rsid w:val="00D54613"/>
    <w:rsid w:val="00D638C3"/>
    <w:rsid w:val="00D71C23"/>
    <w:rsid w:val="00D724EE"/>
    <w:rsid w:val="00D92F2F"/>
    <w:rsid w:val="00D95338"/>
    <w:rsid w:val="00DA31BA"/>
    <w:rsid w:val="00DB0A70"/>
    <w:rsid w:val="00DC5ABD"/>
    <w:rsid w:val="00DD3978"/>
    <w:rsid w:val="00DE486D"/>
    <w:rsid w:val="00DE7EBE"/>
    <w:rsid w:val="00DF0D0F"/>
    <w:rsid w:val="00E03E57"/>
    <w:rsid w:val="00E1604E"/>
    <w:rsid w:val="00E1796A"/>
    <w:rsid w:val="00E21388"/>
    <w:rsid w:val="00E223D7"/>
    <w:rsid w:val="00E36834"/>
    <w:rsid w:val="00E42EE4"/>
    <w:rsid w:val="00E5752A"/>
    <w:rsid w:val="00E6250D"/>
    <w:rsid w:val="00E736D8"/>
    <w:rsid w:val="00E76786"/>
    <w:rsid w:val="00E95E78"/>
    <w:rsid w:val="00EA2EBA"/>
    <w:rsid w:val="00EA3922"/>
    <w:rsid w:val="00EA6B11"/>
    <w:rsid w:val="00EB19B4"/>
    <w:rsid w:val="00EC1324"/>
    <w:rsid w:val="00EC43C3"/>
    <w:rsid w:val="00ED43EA"/>
    <w:rsid w:val="00ED64F9"/>
    <w:rsid w:val="00ED6C1C"/>
    <w:rsid w:val="00EE1503"/>
    <w:rsid w:val="00EF48B8"/>
    <w:rsid w:val="00F01F52"/>
    <w:rsid w:val="00F06F6E"/>
    <w:rsid w:val="00F10035"/>
    <w:rsid w:val="00F16288"/>
    <w:rsid w:val="00F329E4"/>
    <w:rsid w:val="00F403B0"/>
    <w:rsid w:val="00F418F5"/>
    <w:rsid w:val="00F42BE4"/>
    <w:rsid w:val="00F43C4F"/>
    <w:rsid w:val="00F476C4"/>
    <w:rsid w:val="00F62BAD"/>
    <w:rsid w:val="00F65FCA"/>
    <w:rsid w:val="00F71560"/>
    <w:rsid w:val="00F738E8"/>
    <w:rsid w:val="00F81A47"/>
    <w:rsid w:val="00F94C42"/>
    <w:rsid w:val="00FA331F"/>
    <w:rsid w:val="00FB2C99"/>
    <w:rsid w:val="00FE4587"/>
    <w:rsid w:val="00FE6659"/>
    <w:rsid w:val="00FE668B"/>
    <w:rsid w:val="00FE7F79"/>
    <w:rsid w:val="00FF1131"/>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AE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C1D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1D1C"/>
    <w:rPr>
      <w:sz w:val="20"/>
      <w:szCs w:val="20"/>
    </w:rPr>
  </w:style>
  <w:style w:type="character" w:styleId="FootnoteReference">
    <w:name w:val="footnote reference"/>
    <w:basedOn w:val="DefaultParagraphFont"/>
    <w:uiPriority w:val="99"/>
    <w:semiHidden/>
    <w:unhideWhenUsed/>
    <w:rsid w:val="009C1D1C"/>
    <w:rPr>
      <w:vertAlign w:val="superscript"/>
    </w:rPr>
  </w:style>
  <w:style w:type="paragraph" w:styleId="ListParagraph">
    <w:name w:val="List Paragraph"/>
    <w:basedOn w:val="Normal"/>
    <w:uiPriority w:val="34"/>
    <w:qFormat/>
    <w:rsid w:val="00FE6659"/>
    <w:pPr>
      <w:ind w:left="720"/>
      <w:contextualSpacing/>
    </w:pPr>
  </w:style>
  <w:style w:type="character" w:styleId="CommentReference">
    <w:name w:val="annotation reference"/>
    <w:basedOn w:val="DefaultParagraphFont"/>
    <w:uiPriority w:val="99"/>
    <w:semiHidden/>
    <w:unhideWhenUsed/>
    <w:rsid w:val="00A53F89"/>
    <w:rPr>
      <w:sz w:val="16"/>
      <w:szCs w:val="16"/>
    </w:rPr>
  </w:style>
  <w:style w:type="paragraph" w:styleId="CommentText">
    <w:name w:val="annotation text"/>
    <w:basedOn w:val="Normal"/>
    <w:link w:val="CommentTextChar"/>
    <w:uiPriority w:val="99"/>
    <w:semiHidden/>
    <w:unhideWhenUsed/>
    <w:rsid w:val="00A53F89"/>
    <w:pPr>
      <w:spacing w:line="240" w:lineRule="auto"/>
    </w:pPr>
    <w:rPr>
      <w:sz w:val="20"/>
      <w:szCs w:val="20"/>
    </w:rPr>
  </w:style>
  <w:style w:type="character" w:customStyle="1" w:styleId="CommentTextChar">
    <w:name w:val="Comment Text Char"/>
    <w:basedOn w:val="DefaultParagraphFont"/>
    <w:link w:val="CommentText"/>
    <w:uiPriority w:val="99"/>
    <w:semiHidden/>
    <w:rsid w:val="00A53F89"/>
    <w:rPr>
      <w:sz w:val="20"/>
      <w:szCs w:val="20"/>
    </w:rPr>
  </w:style>
  <w:style w:type="character" w:styleId="Hyperlink">
    <w:name w:val="Hyperlink"/>
    <w:basedOn w:val="DefaultParagraphFont"/>
    <w:uiPriority w:val="99"/>
    <w:unhideWhenUsed/>
    <w:rsid w:val="00A53F89"/>
    <w:rPr>
      <w:color w:val="0563C1" w:themeColor="hyperlink"/>
      <w:u w:val="single"/>
    </w:rPr>
  </w:style>
  <w:style w:type="paragraph" w:styleId="BalloonText">
    <w:name w:val="Balloon Text"/>
    <w:basedOn w:val="Normal"/>
    <w:link w:val="BalloonTextChar"/>
    <w:uiPriority w:val="99"/>
    <w:semiHidden/>
    <w:unhideWhenUsed/>
    <w:rsid w:val="00A53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F8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53F89"/>
    <w:rPr>
      <w:b/>
      <w:bCs/>
    </w:rPr>
  </w:style>
  <w:style w:type="character" w:customStyle="1" w:styleId="CommentSubjectChar">
    <w:name w:val="Comment Subject Char"/>
    <w:basedOn w:val="CommentTextChar"/>
    <w:link w:val="CommentSubject"/>
    <w:uiPriority w:val="99"/>
    <w:semiHidden/>
    <w:rsid w:val="00A53F89"/>
    <w:rPr>
      <w:b/>
      <w:bCs/>
      <w:sz w:val="20"/>
      <w:szCs w:val="20"/>
    </w:rPr>
  </w:style>
  <w:style w:type="paragraph" w:styleId="NormalWeb">
    <w:name w:val="Normal (Web)"/>
    <w:basedOn w:val="Normal"/>
    <w:uiPriority w:val="99"/>
    <w:semiHidden/>
    <w:unhideWhenUsed/>
    <w:rsid w:val="00A53F89"/>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963FC"/>
    <w:rPr>
      <w:color w:val="954F72" w:themeColor="followedHyperlink"/>
      <w:u w:val="single"/>
    </w:rPr>
  </w:style>
  <w:style w:type="character" w:customStyle="1" w:styleId="UnresolvedMention1">
    <w:name w:val="Unresolved Mention1"/>
    <w:basedOn w:val="DefaultParagraphFont"/>
    <w:uiPriority w:val="99"/>
    <w:semiHidden/>
    <w:unhideWhenUsed/>
    <w:rsid w:val="00304EE3"/>
    <w:rPr>
      <w:color w:val="605E5C"/>
      <w:shd w:val="clear" w:color="auto" w:fill="E1DFDD"/>
    </w:rPr>
  </w:style>
  <w:style w:type="paragraph" w:customStyle="1" w:styleId="Default">
    <w:name w:val="Default"/>
    <w:rsid w:val="000B561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0F57CF"/>
    <w:pPr>
      <w:spacing w:after="0" w:line="240" w:lineRule="auto"/>
    </w:pPr>
  </w:style>
  <w:style w:type="character" w:customStyle="1" w:styleId="apple-converted-space">
    <w:name w:val="apple-converted-space"/>
    <w:basedOn w:val="DefaultParagraphFont"/>
    <w:rsid w:val="00CA203F"/>
  </w:style>
  <w:style w:type="paragraph" w:customStyle="1" w:styleId="xmsonormal">
    <w:name w:val="x_msonormal"/>
    <w:basedOn w:val="Normal"/>
    <w:rsid w:val="00E42EE4"/>
    <w:pPr>
      <w:spacing w:before="100" w:beforeAutospacing="1" w:after="100" w:afterAutospacing="1" w:line="240" w:lineRule="auto"/>
    </w:pPr>
    <w:rPr>
      <w:rFonts w:ascii="Times New Roman" w:eastAsiaTheme="minorEastAsia" w:hAnsi="Times New Roman" w:cs="Times New Roman"/>
      <w:sz w:val="20"/>
      <w:szCs w:val="20"/>
      <w:lang w:val="en-US"/>
    </w:rPr>
  </w:style>
  <w:style w:type="paragraph" w:styleId="NoSpacing">
    <w:name w:val="No Spacing"/>
    <w:uiPriority w:val="1"/>
    <w:qFormat/>
    <w:rsid w:val="00B91006"/>
    <w:pPr>
      <w:spacing w:after="0" w:line="240" w:lineRule="auto"/>
    </w:pPr>
  </w:style>
  <w:style w:type="paragraph" w:styleId="HTMLPreformatted">
    <w:name w:val="HTML Preformatted"/>
    <w:basedOn w:val="Normal"/>
    <w:link w:val="HTMLPreformattedChar"/>
    <w:uiPriority w:val="99"/>
    <w:semiHidden/>
    <w:unhideWhenUsed/>
    <w:rsid w:val="0074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hAnsi="Courier" w:cs="Courier"/>
      <w:sz w:val="20"/>
      <w:szCs w:val="20"/>
      <w:lang w:val="en-US"/>
    </w:rPr>
  </w:style>
  <w:style w:type="character" w:customStyle="1" w:styleId="HTMLPreformattedChar">
    <w:name w:val="HTML Preformatted Char"/>
    <w:basedOn w:val="DefaultParagraphFont"/>
    <w:link w:val="HTMLPreformatted"/>
    <w:uiPriority w:val="99"/>
    <w:semiHidden/>
    <w:rsid w:val="00742376"/>
    <w:rPr>
      <w:rFonts w:ascii="Courier" w:hAnsi="Courier" w:cs="Courier"/>
      <w:sz w:val="20"/>
      <w:szCs w:val="20"/>
      <w:lang w:val="en-US"/>
    </w:rPr>
  </w:style>
  <w:style w:type="character" w:styleId="Strong">
    <w:name w:val="Strong"/>
    <w:basedOn w:val="DefaultParagraphFont"/>
    <w:uiPriority w:val="22"/>
    <w:qFormat/>
    <w:rsid w:val="00245EEB"/>
    <w:rPr>
      <w:b/>
      <w:bCs/>
    </w:rPr>
  </w:style>
  <w:style w:type="character" w:styleId="Emphasis">
    <w:name w:val="Emphasis"/>
    <w:basedOn w:val="DefaultParagraphFont"/>
    <w:uiPriority w:val="20"/>
    <w:qFormat/>
    <w:rsid w:val="00245EEB"/>
    <w:rPr>
      <w:i/>
      <w:iCs/>
    </w:rPr>
  </w:style>
  <w:style w:type="paragraph" w:customStyle="1" w:styleId="xmsonormal0">
    <w:name w:val="xmsonormal"/>
    <w:basedOn w:val="Normal"/>
    <w:rsid w:val="00842BB8"/>
    <w:pPr>
      <w:spacing w:before="100" w:beforeAutospacing="1" w:after="100" w:afterAutospacing="1" w:line="240" w:lineRule="auto"/>
    </w:pPr>
    <w:rPr>
      <w:rFonts w:ascii="Times New Roman" w:hAnsi="Times New Roman"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C1D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1D1C"/>
    <w:rPr>
      <w:sz w:val="20"/>
      <w:szCs w:val="20"/>
    </w:rPr>
  </w:style>
  <w:style w:type="character" w:styleId="FootnoteReference">
    <w:name w:val="footnote reference"/>
    <w:basedOn w:val="DefaultParagraphFont"/>
    <w:uiPriority w:val="99"/>
    <w:semiHidden/>
    <w:unhideWhenUsed/>
    <w:rsid w:val="009C1D1C"/>
    <w:rPr>
      <w:vertAlign w:val="superscript"/>
    </w:rPr>
  </w:style>
  <w:style w:type="paragraph" w:styleId="ListParagraph">
    <w:name w:val="List Paragraph"/>
    <w:basedOn w:val="Normal"/>
    <w:uiPriority w:val="34"/>
    <w:qFormat/>
    <w:rsid w:val="00FE6659"/>
    <w:pPr>
      <w:ind w:left="720"/>
      <w:contextualSpacing/>
    </w:pPr>
  </w:style>
  <w:style w:type="character" w:styleId="CommentReference">
    <w:name w:val="annotation reference"/>
    <w:basedOn w:val="DefaultParagraphFont"/>
    <w:uiPriority w:val="99"/>
    <w:semiHidden/>
    <w:unhideWhenUsed/>
    <w:rsid w:val="00A53F89"/>
    <w:rPr>
      <w:sz w:val="16"/>
      <w:szCs w:val="16"/>
    </w:rPr>
  </w:style>
  <w:style w:type="paragraph" w:styleId="CommentText">
    <w:name w:val="annotation text"/>
    <w:basedOn w:val="Normal"/>
    <w:link w:val="CommentTextChar"/>
    <w:uiPriority w:val="99"/>
    <w:semiHidden/>
    <w:unhideWhenUsed/>
    <w:rsid w:val="00A53F89"/>
    <w:pPr>
      <w:spacing w:line="240" w:lineRule="auto"/>
    </w:pPr>
    <w:rPr>
      <w:sz w:val="20"/>
      <w:szCs w:val="20"/>
    </w:rPr>
  </w:style>
  <w:style w:type="character" w:customStyle="1" w:styleId="CommentTextChar">
    <w:name w:val="Comment Text Char"/>
    <w:basedOn w:val="DefaultParagraphFont"/>
    <w:link w:val="CommentText"/>
    <w:uiPriority w:val="99"/>
    <w:semiHidden/>
    <w:rsid w:val="00A53F89"/>
    <w:rPr>
      <w:sz w:val="20"/>
      <w:szCs w:val="20"/>
    </w:rPr>
  </w:style>
  <w:style w:type="character" w:styleId="Hyperlink">
    <w:name w:val="Hyperlink"/>
    <w:basedOn w:val="DefaultParagraphFont"/>
    <w:uiPriority w:val="99"/>
    <w:unhideWhenUsed/>
    <w:rsid w:val="00A53F89"/>
    <w:rPr>
      <w:color w:val="0563C1" w:themeColor="hyperlink"/>
      <w:u w:val="single"/>
    </w:rPr>
  </w:style>
  <w:style w:type="paragraph" w:styleId="BalloonText">
    <w:name w:val="Balloon Text"/>
    <w:basedOn w:val="Normal"/>
    <w:link w:val="BalloonTextChar"/>
    <w:uiPriority w:val="99"/>
    <w:semiHidden/>
    <w:unhideWhenUsed/>
    <w:rsid w:val="00A53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F8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53F89"/>
    <w:rPr>
      <w:b/>
      <w:bCs/>
    </w:rPr>
  </w:style>
  <w:style w:type="character" w:customStyle="1" w:styleId="CommentSubjectChar">
    <w:name w:val="Comment Subject Char"/>
    <w:basedOn w:val="CommentTextChar"/>
    <w:link w:val="CommentSubject"/>
    <w:uiPriority w:val="99"/>
    <w:semiHidden/>
    <w:rsid w:val="00A53F89"/>
    <w:rPr>
      <w:b/>
      <w:bCs/>
      <w:sz w:val="20"/>
      <w:szCs w:val="20"/>
    </w:rPr>
  </w:style>
  <w:style w:type="paragraph" w:styleId="NormalWeb">
    <w:name w:val="Normal (Web)"/>
    <w:basedOn w:val="Normal"/>
    <w:uiPriority w:val="99"/>
    <w:semiHidden/>
    <w:unhideWhenUsed/>
    <w:rsid w:val="00A53F89"/>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963FC"/>
    <w:rPr>
      <w:color w:val="954F72" w:themeColor="followedHyperlink"/>
      <w:u w:val="single"/>
    </w:rPr>
  </w:style>
  <w:style w:type="character" w:customStyle="1" w:styleId="UnresolvedMention1">
    <w:name w:val="Unresolved Mention1"/>
    <w:basedOn w:val="DefaultParagraphFont"/>
    <w:uiPriority w:val="99"/>
    <w:semiHidden/>
    <w:unhideWhenUsed/>
    <w:rsid w:val="00304EE3"/>
    <w:rPr>
      <w:color w:val="605E5C"/>
      <w:shd w:val="clear" w:color="auto" w:fill="E1DFDD"/>
    </w:rPr>
  </w:style>
  <w:style w:type="paragraph" w:customStyle="1" w:styleId="Default">
    <w:name w:val="Default"/>
    <w:rsid w:val="000B5618"/>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0F57CF"/>
    <w:pPr>
      <w:spacing w:after="0" w:line="240" w:lineRule="auto"/>
    </w:pPr>
  </w:style>
  <w:style w:type="character" w:customStyle="1" w:styleId="apple-converted-space">
    <w:name w:val="apple-converted-space"/>
    <w:basedOn w:val="DefaultParagraphFont"/>
    <w:rsid w:val="00CA203F"/>
  </w:style>
  <w:style w:type="paragraph" w:customStyle="1" w:styleId="xmsonormal">
    <w:name w:val="x_msonormal"/>
    <w:basedOn w:val="Normal"/>
    <w:rsid w:val="00E42EE4"/>
    <w:pPr>
      <w:spacing w:before="100" w:beforeAutospacing="1" w:after="100" w:afterAutospacing="1" w:line="240" w:lineRule="auto"/>
    </w:pPr>
    <w:rPr>
      <w:rFonts w:ascii="Times New Roman" w:eastAsiaTheme="minorEastAsia" w:hAnsi="Times New Roman" w:cs="Times New Roman"/>
      <w:sz w:val="20"/>
      <w:szCs w:val="20"/>
      <w:lang w:val="en-US"/>
    </w:rPr>
  </w:style>
  <w:style w:type="paragraph" w:styleId="NoSpacing">
    <w:name w:val="No Spacing"/>
    <w:uiPriority w:val="1"/>
    <w:qFormat/>
    <w:rsid w:val="00B91006"/>
    <w:pPr>
      <w:spacing w:after="0" w:line="240" w:lineRule="auto"/>
    </w:pPr>
  </w:style>
  <w:style w:type="paragraph" w:styleId="HTMLPreformatted">
    <w:name w:val="HTML Preformatted"/>
    <w:basedOn w:val="Normal"/>
    <w:link w:val="HTMLPreformattedChar"/>
    <w:uiPriority w:val="99"/>
    <w:semiHidden/>
    <w:unhideWhenUsed/>
    <w:rsid w:val="0074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hAnsi="Courier" w:cs="Courier"/>
      <w:sz w:val="20"/>
      <w:szCs w:val="20"/>
      <w:lang w:val="en-US"/>
    </w:rPr>
  </w:style>
  <w:style w:type="character" w:customStyle="1" w:styleId="HTMLPreformattedChar">
    <w:name w:val="HTML Preformatted Char"/>
    <w:basedOn w:val="DefaultParagraphFont"/>
    <w:link w:val="HTMLPreformatted"/>
    <w:uiPriority w:val="99"/>
    <w:semiHidden/>
    <w:rsid w:val="00742376"/>
    <w:rPr>
      <w:rFonts w:ascii="Courier" w:hAnsi="Courier" w:cs="Courier"/>
      <w:sz w:val="20"/>
      <w:szCs w:val="20"/>
      <w:lang w:val="en-US"/>
    </w:rPr>
  </w:style>
  <w:style w:type="character" w:styleId="Strong">
    <w:name w:val="Strong"/>
    <w:basedOn w:val="DefaultParagraphFont"/>
    <w:uiPriority w:val="22"/>
    <w:qFormat/>
    <w:rsid w:val="00245EEB"/>
    <w:rPr>
      <w:b/>
      <w:bCs/>
    </w:rPr>
  </w:style>
  <w:style w:type="character" w:styleId="Emphasis">
    <w:name w:val="Emphasis"/>
    <w:basedOn w:val="DefaultParagraphFont"/>
    <w:uiPriority w:val="20"/>
    <w:qFormat/>
    <w:rsid w:val="00245EEB"/>
    <w:rPr>
      <w:i/>
      <w:iCs/>
    </w:rPr>
  </w:style>
  <w:style w:type="paragraph" w:customStyle="1" w:styleId="xmsonormal0">
    <w:name w:val="xmsonormal"/>
    <w:basedOn w:val="Normal"/>
    <w:rsid w:val="00842BB8"/>
    <w:pPr>
      <w:spacing w:before="100" w:beforeAutospacing="1" w:after="100" w:afterAutospacing="1" w:line="240" w:lineRule="auto"/>
    </w:pPr>
    <w:rPr>
      <w:rFonts w:ascii="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03434">
      <w:bodyDiv w:val="1"/>
      <w:marLeft w:val="0"/>
      <w:marRight w:val="0"/>
      <w:marTop w:val="0"/>
      <w:marBottom w:val="0"/>
      <w:divBdr>
        <w:top w:val="none" w:sz="0" w:space="0" w:color="auto"/>
        <w:left w:val="none" w:sz="0" w:space="0" w:color="auto"/>
        <w:bottom w:val="none" w:sz="0" w:space="0" w:color="auto"/>
        <w:right w:val="none" w:sz="0" w:space="0" w:color="auto"/>
      </w:divBdr>
    </w:div>
    <w:div w:id="135075776">
      <w:bodyDiv w:val="1"/>
      <w:marLeft w:val="0"/>
      <w:marRight w:val="0"/>
      <w:marTop w:val="0"/>
      <w:marBottom w:val="0"/>
      <w:divBdr>
        <w:top w:val="none" w:sz="0" w:space="0" w:color="auto"/>
        <w:left w:val="none" w:sz="0" w:space="0" w:color="auto"/>
        <w:bottom w:val="none" w:sz="0" w:space="0" w:color="auto"/>
        <w:right w:val="none" w:sz="0" w:space="0" w:color="auto"/>
      </w:divBdr>
    </w:div>
    <w:div w:id="208611822">
      <w:bodyDiv w:val="1"/>
      <w:marLeft w:val="0"/>
      <w:marRight w:val="0"/>
      <w:marTop w:val="0"/>
      <w:marBottom w:val="0"/>
      <w:divBdr>
        <w:top w:val="none" w:sz="0" w:space="0" w:color="auto"/>
        <w:left w:val="none" w:sz="0" w:space="0" w:color="auto"/>
        <w:bottom w:val="none" w:sz="0" w:space="0" w:color="auto"/>
        <w:right w:val="none" w:sz="0" w:space="0" w:color="auto"/>
      </w:divBdr>
    </w:div>
    <w:div w:id="210456638">
      <w:bodyDiv w:val="1"/>
      <w:marLeft w:val="0"/>
      <w:marRight w:val="0"/>
      <w:marTop w:val="0"/>
      <w:marBottom w:val="0"/>
      <w:divBdr>
        <w:top w:val="none" w:sz="0" w:space="0" w:color="auto"/>
        <w:left w:val="none" w:sz="0" w:space="0" w:color="auto"/>
        <w:bottom w:val="none" w:sz="0" w:space="0" w:color="auto"/>
        <w:right w:val="none" w:sz="0" w:space="0" w:color="auto"/>
      </w:divBdr>
    </w:div>
    <w:div w:id="359207359">
      <w:bodyDiv w:val="1"/>
      <w:marLeft w:val="0"/>
      <w:marRight w:val="0"/>
      <w:marTop w:val="0"/>
      <w:marBottom w:val="0"/>
      <w:divBdr>
        <w:top w:val="none" w:sz="0" w:space="0" w:color="auto"/>
        <w:left w:val="none" w:sz="0" w:space="0" w:color="auto"/>
        <w:bottom w:val="none" w:sz="0" w:space="0" w:color="auto"/>
        <w:right w:val="none" w:sz="0" w:space="0" w:color="auto"/>
      </w:divBdr>
    </w:div>
    <w:div w:id="370616565">
      <w:bodyDiv w:val="1"/>
      <w:marLeft w:val="0"/>
      <w:marRight w:val="0"/>
      <w:marTop w:val="0"/>
      <w:marBottom w:val="0"/>
      <w:divBdr>
        <w:top w:val="none" w:sz="0" w:space="0" w:color="auto"/>
        <w:left w:val="none" w:sz="0" w:space="0" w:color="auto"/>
        <w:bottom w:val="none" w:sz="0" w:space="0" w:color="auto"/>
        <w:right w:val="none" w:sz="0" w:space="0" w:color="auto"/>
      </w:divBdr>
    </w:div>
    <w:div w:id="612447510">
      <w:bodyDiv w:val="1"/>
      <w:marLeft w:val="0"/>
      <w:marRight w:val="0"/>
      <w:marTop w:val="0"/>
      <w:marBottom w:val="0"/>
      <w:divBdr>
        <w:top w:val="none" w:sz="0" w:space="0" w:color="auto"/>
        <w:left w:val="none" w:sz="0" w:space="0" w:color="auto"/>
        <w:bottom w:val="none" w:sz="0" w:space="0" w:color="auto"/>
        <w:right w:val="none" w:sz="0" w:space="0" w:color="auto"/>
      </w:divBdr>
    </w:div>
    <w:div w:id="676272675">
      <w:bodyDiv w:val="1"/>
      <w:marLeft w:val="0"/>
      <w:marRight w:val="0"/>
      <w:marTop w:val="0"/>
      <w:marBottom w:val="0"/>
      <w:divBdr>
        <w:top w:val="none" w:sz="0" w:space="0" w:color="auto"/>
        <w:left w:val="none" w:sz="0" w:space="0" w:color="auto"/>
        <w:bottom w:val="none" w:sz="0" w:space="0" w:color="auto"/>
        <w:right w:val="none" w:sz="0" w:space="0" w:color="auto"/>
      </w:divBdr>
    </w:div>
    <w:div w:id="772019747">
      <w:bodyDiv w:val="1"/>
      <w:marLeft w:val="0"/>
      <w:marRight w:val="0"/>
      <w:marTop w:val="0"/>
      <w:marBottom w:val="0"/>
      <w:divBdr>
        <w:top w:val="none" w:sz="0" w:space="0" w:color="auto"/>
        <w:left w:val="none" w:sz="0" w:space="0" w:color="auto"/>
        <w:bottom w:val="none" w:sz="0" w:space="0" w:color="auto"/>
        <w:right w:val="none" w:sz="0" w:space="0" w:color="auto"/>
      </w:divBdr>
    </w:div>
    <w:div w:id="772866716">
      <w:bodyDiv w:val="1"/>
      <w:marLeft w:val="0"/>
      <w:marRight w:val="0"/>
      <w:marTop w:val="0"/>
      <w:marBottom w:val="0"/>
      <w:divBdr>
        <w:top w:val="none" w:sz="0" w:space="0" w:color="auto"/>
        <w:left w:val="none" w:sz="0" w:space="0" w:color="auto"/>
        <w:bottom w:val="none" w:sz="0" w:space="0" w:color="auto"/>
        <w:right w:val="none" w:sz="0" w:space="0" w:color="auto"/>
      </w:divBdr>
    </w:div>
    <w:div w:id="814688153">
      <w:bodyDiv w:val="1"/>
      <w:marLeft w:val="0"/>
      <w:marRight w:val="0"/>
      <w:marTop w:val="0"/>
      <w:marBottom w:val="0"/>
      <w:divBdr>
        <w:top w:val="none" w:sz="0" w:space="0" w:color="auto"/>
        <w:left w:val="none" w:sz="0" w:space="0" w:color="auto"/>
        <w:bottom w:val="none" w:sz="0" w:space="0" w:color="auto"/>
        <w:right w:val="none" w:sz="0" w:space="0" w:color="auto"/>
      </w:divBdr>
    </w:div>
    <w:div w:id="85727957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89425557">
      <w:bodyDiv w:val="1"/>
      <w:marLeft w:val="0"/>
      <w:marRight w:val="0"/>
      <w:marTop w:val="0"/>
      <w:marBottom w:val="0"/>
      <w:divBdr>
        <w:top w:val="none" w:sz="0" w:space="0" w:color="auto"/>
        <w:left w:val="none" w:sz="0" w:space="0" w:color="auto"/>
        <w:bottom w:val="none" w:sz="0" w:space="0" w:color="auto"/>
        <w:right w:val="none" w:sz="0" w:space="0" w:color="auto"/>
      </w:divBdr>
      <w:divsChild>
        <w:div w:id="1708140935">
          <w:marLeft w:val="0"/>
          <w:marRight w:val="0"/>
          <w:marTop w:val="0"/>
          <w:marBottom w:val="0"/>
          <w:divBdr>
            <w:top w:val="none" w:sz="0" w:space="0" w:color="auto"/>
            <w:left w:val="none" w:sz="0" w:space="0" w:color="auto"/>
            <w:bottom w:val="single" w:sz="8" w:space="1" w:color="auto"/>
            <w:right w:val="none" w:sz="0" w:space="0" w:color="auto"/>
          </w:divBdr>
        </w:div>
      </w:divsChild>
    </w:div>
    <w:div w:id="1089543015">
      <w:bodyDiv w:val="1"/>
      <w:marLeft w:val="0"/>
      <w:marRight w:val="0"/>
      <w:marTop w:val="0"/>
      <w:marBottom w:val="0"/>
      <w:divBdr>
        <w:top w:val="none" w:sz="0" w:space="0" w:color="auto"/>
        <w:left w:val="none" w:sz="0" w:space="0" w:color="auto"/>
        <w:bottom w:val="none" w:sz="0" w:space="0" w:color="auto"/>
        <w:right w:val="none" w:sz="0" w:space="0" w:color="auto"/>
      </w:divBdr>
    </w:div>
    <w:div w:id="1098908136">
      <w:bodyDiv w:val="1"/>
      <w:marLeft w:val="0"/>
      <w:marRight w:val="0"/>
      <w:marTop w:val="0"/>
      <w:marBottom w:val="0"/>
      <w:divBdr>
        <w:top w:val="none" w:sz="0" w:space="0" w:color="auto"/>
        <w:left w:val="none" w:sz="0" w:space="0" w:color="auto"/>
        <w:bottom w:val="none" w:sz="0" w:space="0" w:color="auto"/>
        <w:right w:val="none" w:sz="0" w:space="0" w:color="auto"/>
      </w:divBdr>
    </w:div>
    <w:div w:id="1225140000">
      <w:bodyDiv w:val="1"/>
      <w:marLeft w:val="0"/>
      <w:marRight w:val="0"/>
      <w:marTop w:val="0"/>
      <w:marBottom w:val="0"/>
      <w:divBdr>
        <w:top w:val="none" w:sz="0" w:space="0" w:color="auto"/>
        <w:left w:val="none" w:sz="0" w:space="0" w:color="auto"/>
        <w:bottom w:val="none" w:sz="0" w:space="0" w:color="auto"/>
        <w:right w:val="none" w:sz="0" w:space="0" w:color="auto"/>
      </w:divBdr>
    </w:div>
    <w:div w:id="1265532299">
      <w:bodyDiv w:val="1"/>
      <w:marLeft w:val="0"/>
      <w:marRight w:val="0"/>
      <w:marTop w:val="0"/>
      <w:marBottom w:val="0"/>
      <w:divBdr>
        <w:top w:val="none" w:sz="0" w:space="0" w:color="auto"/>
        <w:left w:val="none" w:sz="0" w:space="0" w:color="auto"/>
        <w:bottom w:val="none" w:sz="0" w:space="0" w:color="auto"/>
        <w:right w:val="none" w:sz="0" w:space="0" w:color="auto"/>
      </w:divBdr>
    </w:div>
    <w:div w:id="1343505485">
      <w:bodyDiv w:val="1"/>
      <w:marLeft w:val="0"/>
      <w:marRight w:val="0"/>
      <w:marTop w:val="0"/>
      <w:marBottom w:val="0"/>
      <w:divBdr>
        <w:top w:val="none" w:sz="0" w:space="0" w:color="auto"/>
        <w:left w:val="none" w:sz="0" w:space="0" w:color="auto"/>
        <w:bottom w:val="none" w:sz="0" w:space="0" w:color="auto"/>
        <w:right w:val="none" w:sz="0" w:space="0" w:color="auto"/>
      </w:divBdr>
    </w:div>
    <w:div w:id="1374114586">
      <w:bodyDiv w:val="1"/>
      <w:marLeft w:val="0"/>
      <w:marRight w:val="0"/>
      <w:marTop w:val="0"/>
      <w:marBottom w:val="0"/>
      <w:divBdr>
        <w:top w:val="none" w:sz="0" w:space="0" w:color="auto"/>
        <w:left w:val="none" w:sz="0" w:space="0" w:color="auto"/>
        <w:bottom w:val="none" w:sz="0" w:space="0" w:color="auto"/>
        <w:right w:val="none" w:sz="0" w:space="0" w:color="auto"/>
      </w:divBdr>
    </w:div>
    <w:div w:id="1387875030">
      <w:bodyDiv w:val="1"/>
      <w:marLeft w:val="0"/>
      <w:marRight w:val="0"/>
      <w:marTop w:val="0"/>
      <w:marBottom w:val="0"/>
      <w:divBdr>
        <w:top w:val="none" w:sz="0" w:space="0" w:color="auto"/>
        <w:left w:val="none" w:sz="0" w:space="0" w:color="auto"/>
        <w:bottom w:val="none" w:sz="0" w:space="0" w:color="auto"/>
        <w:right w:val="none" w:sz="0" w:space="0" w:color="auto"/>
      </w:divBdr>
    </w:div>
    <w:div w:id="1459104818">
      <w:bodyDiv w:val="1"/>
      <w:marLeft w:val="0"/>
      <w:marRight w:val="0"/>
      <w:marTop w:val="0"/>
      <w:marBottom w:val="0"/>
      <w:divBdr>
        <w:top w:val="none" w:sz="0" w:space="0" w:color="auto"/>
        <w:left w:val="none" w:sz="0" w:space="0" w:color="auto"/>
        <w:bottom w:val="none" w:sz="0" w:space="0" w:color="auto"/>
        <w:right w:val="none" w:sz="0" w:space="0" w:color="auto"/>
      </w:divBdr>
    </w:div>
    <w:div w:id="1563787181">
      <w:bodyDiv w:val="1"/>
      <w:marLeft w:val="0"/>
      <w:marRight w:val="0"/>
      <w:marTop w:val="0"/>
      <w:marBottom w:val="0"/>
      <w:divBdr>
        <w:top w:val="none" w:sz="0" w:space="0" w:color="auto"/>
        <w:left w:val="none" w:sz="0" w:space="0" w:color="auto"/>
        <w:bottom w:val="none" w:sz="0" w:space="0" w:color="auto"/>
        <w:right w:val="none" w:sz="0" w:space="0" w:color="auto"/>
      </w:divBdr>
    </w:div>
    <w:div w:id="1652831265">
      <w:bodyDiv w:val="1"/>
      <w:marLeft w:val="0"/>
      <w:marRight w:val="0"/>
      <w:marTop w:val="0"/>
      <w:marBottom w:val="0"/>
      <w:divBdr>
        <w:top w:val="none" w:sz="0" w:space="0" w:color="auto"/>
        <w:left w:val="none" w:sz="0" w:space="0" w:color="auto"/>
        <w:bottom w:val="none" w:sz="0" w:space="0" w:color="auto"/>
        <w:right w:val="none" w:sz="0" w:space="0" w:color="auto"/>
      </w:divBdr>
    </w:div>
    <w:div w:id="1732607623">
      <w:bodyDiv w:val="1"/>
      <w:marLeft w:val="0"/>
      <w:marRight w:val="0"/>
      <w:marTop w:val="0"/>
      <w:marBottom w:val="0"/>
      <w:divBdr>
        <w:top w:val="none" w:sz="0" w:space="0" w:color="auto"/>
        <w:left w:val="none" w:sz="0" w:space="0" w:color="auto"/>
        <w:bottom w:val="none" w:sz="0" w:space="0" w:color="auto"/>
        <w:right w:val="none" w:sz="0" w:space="0" w:color="auto"/>
      </w:divBdr>
    </w:div>
    <w:div w:id="1747220189">
      <w:bodyDiv w:val="1"/>
      <w:marLeft w:val="0"/>
      <w:marRight w:val="0"/>
      <w:marTop w:val="0"/>
      <w:marBottom w:val="0"/>
      <w:divBdr>
        <w:top w:val="none" w:sz="0" w:space="0" w:color="auto"/>
        <w:left w:val="none" w:sz="0" w:space="0" w:color="auto"/>
        <w:bottom w:val="none" w:sz="0" w:space="0" w:color="auto"/>
        <w:right w:val="none" w:sz="0" w:space="0" w:color="auto"/>
      </w:divBdr>
    </w:div>
    <w:div w:id="1807042547">
      <w:bodyDiv w:val="1"/>
      <w:marLeft w:val="0"/>
      <w:marRight w:val="0"/>
      <w:marTop w:val="0"/>
      <w:marBottom w:val="0"/>
      <w:divBdr>
        <w:top w:val="none" w:sz="0" w:space="0" w:color="auto"/>
        <w:left w:val="none" w:sz="0" w:space="0" w:color="auto"/>
        <w:bottom w:val="none" w:sz="0" w:space="0" w:color="auto"/>
        <w:right w:val="none" w:sz="0" w:space="0" w:color="auto"/>
      </w:divBdr>
    </w:div>
    <w:div w:id="1924800932">
      <w:bodyDiv w:val="1"/>
      <w:marLeft w:val="0"/>
      <w:marRight w:val="0"/>
      <w:marTop w:val="0"/>
      <w:marBottom w:val="0"/>
      <w:divBdr>
        <w:top w:val="none" w:sz="0" w:space="0" w:color="auto"/>
        <w:left w:val="none" w:sz="0" w:space="0" w:color="auto"/>
        <w:bottom w:val="none" w:sz="0" w:space="0" w:color="auto"/>
        <w:right w:val="none" w:sz="0" w:space="0" w:color="auto"/>
      </w:divBdr>
    </w:div>
    <w:div w:id="2018656786">
      <w:bodyDiv w:val="1"/>
      <w:marLeft w:val="0"/>
      <w:marRight w:val="0"/>
      <w:marTop w:val="0"/>
      <w:marBottom w:val="0"/>
      <w:divBdr>
        <w:top w:val="none" w:sz="0" w:space="0" w:color="auto"/>
        <w:left w:val="none" w:sz="0" w:space="0" w:color="auto"/>
        <w:bottom w:val="none" w:sz="0" w:space="0" w:color="auto"/>
        <w:right w:val="none" w:sz="0" w:space="0" w:color="auto"/>
      </w:divBdr>
    </w:div>
    <w:div w:id="20993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36AFB-A552-5D49-A791-4BAE8EC11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843</Words>
  <Characters>4807</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Greek Council for Refugees</Company>
  <LinksUpToDate>false</LinksUpToDate>
  <CharactersWithSpaces>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Spyros - Vlad Oikonomou</dc:creator>
  <cp:keywords/>
  <dc:description/>
  <cp:lastModifiedBy>Melina Spathari</cp:lastModifiedBy>
  <cp:revision>2</cp:revision>
  <cp:lastPrinted>2020-01-21T09:40:00Z</cp:lastPrinted>
  <dcterms:created xsi:type="dcterms:W3CDTF">2020-01-21T09:42:00Z</dcterms:created>
  <dcterms:modified xsi:type="dcterms:W3CDTF">2020-01-21T09:42:00Z</dcterms:modified>
</cp:coreProperties>
</file>